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181" w:rsidRDefault="00BA2181" w:rsidP="00BA2181">
      <w:pPr>
        <w:pStyle w:val="Default"/>
      </w:pPr>
    </w:p>
    <w:p w:rsidR="00DF11DA" w:rsidRPr="00DF11DA" w:rsidRDefault="00BA2181" w:rsidP="00BA2181">
      <w:pPr>
        <w:pStyle w:val="Default"/>
        <w:rPr>
          <w:rFonts w:ascii="Calibri" w:hAnsi="Calibri" w:cs="Filson Pro Bold"/>
          <w:b/>
          <w:bCs/>
        </w:rPr>
      </w:pPr>
      <w:r w:rsidRPr="00DF11DA">
        <w:rPr>
          <w:rFonts w:ascii="Calibri" w:hAnsi="Calibri" w:cs="Filson Pro Bold"/>
          <w:b/>
          <w:bCs/>
        </w:rPr>
        <w:t>In 2030 wekken we kwart van onze energie in Drenthe duurzaam op</w:t>
      </w:r>
    </w:p>
    <w:p w:rsidR="00DF11DA" w:rsidRDefault="00DF11DA" w:rsidP="00BA2181">
      <w:pPr>
        <w:pStyle w:val="Default"/>
        <w:rPr>
          <w:rFonts w:ascii="Calibri" w:hAnsi="Calibri" w:cs="Filson Pro Bold"/>
          <w:b/>
          <w:bCs/>
          <w:sz w:val="22"/>
          <w:szCs w:val="22"/>
        </w:rPr>
      </w:pPr>
    </w:p>
    <w:p w:rsidR="00BA2181" w:rsidRDefault="00BA2181" w:rsidP="00BA2181">
      <w:pPr>
        <w:pStyle w:val="Default"/>
        <w:rPr>
          <w:rFonts w:ascii="Calibri" w:hAnsi="Calibri" w:cs="Filson Pro Bold"/>
          <w:b/>
          <w:bCs/>
          <w:sz w:val="22"/>
          <w:szCs w:val="22"/>
        </w:rPr>
      </w:pPr>
      <w:r w:rsidRPr="00DF11DA">
        <w:rPr>
          <w:rFonts w:ascii="Calibri" w:hAnsi="Calibri" w:cs="Filson Pro Bold"/>
          <w:b/>
          <w:bCs/>
          <w:sz w:val="22"/>
          <w:szCs w:val="22"/>
        </w:rPr>
        <w:t>Fossiele brandsto</w:t>
      </w:r>
      <w:r w:rsidR="00DF11DA" w:rsidRPr="00DF11DA">
        <w:rPr>
          <w:rFonts w:ascii="Calibri" w:hAnsi="Calibri" w:cs="Filson Pro Bold"/>
          <w:b/>
          <w:bCs/>
          <w:sz w:val="22"/>
          <w:szCs w:val="22"/>
        </w:rPr>
        <w:t>ff</w:t>
      </w:r>
      <w:r w:rsidRPr="00DF11DA">
        <w:rPr>
          <w:rFonts w:ascii="Calibri" w:hAnsi="Calibri" w:cs="Filson Pro Bold"/>
          <w:b/>
          <w:bCs/>
          <w:sz w:val="22"/>
          <w:szCs w:val="22"/>
        </w:rPr>
        <w:t>en raken op. We stoten te veel CO</w:t>
      </w:r>
      <w:r w:rsidR="00DF11DA" w:rsidRPr="00DF11DA">
        <w:rPr>
          <w:rFonts w:ascii="Calibri" w:hAnsi="Calibri" w:cs="Filson Pro Bold"/>
          <w:b/>
          <w:bCs/>
          <w:sz w:val="22"/>
          <w:szCs w:val="22"/>
          <w:vertAlign w:val="subscript"/>
        </w:rPr>
        <w:t>2</w:t>
      </w:r>
      <w:r w:rsidRPr="00DF11DA">
        <w:rPr>
          <w:rFonts w:ascii="Calibri" w:hAnsi="Calibri" w:cs="Filson Pro Bold"/>
          <w:b/>
          <w:bCs/>
          <w:sz w:val="22"/>
          <w:szCs w:val="22"/>
        </w:rPr>
        <w:t xml:space="preserve"> uit. Het klimaat verandert. Om ons mooie Drenthe te behouden voor onze kinderen en kleinkinderen moeten we aan het werk. In 2030 willen we een kwart van de Drentse energie opwekken met zonne- en windenergie. Dat gaan we met z’n allen doen. En we houden zelf de regie. Daarvoor ligt er nu een voorlopig plan: de concept Regionale Energie Strategie (RES).</w:t>
      </w:r>
    </w:p>
    <w:p w:rsidR="00DF11DA" w:rsidRDefault="00DF11DA" w:rsidP="00DF11DA">
      <w:pPr>
        <w:autoSpaceDE w:val="0"/>
        <w:autoSpaceDN w:val="0"/>
        <w:adjustRightInd w:val="0"/>
        <w:rPr>
          <w:rFonts w:ascii="Filson Pro Bold" w:hAnsi="Filson Pro Bold" w:cs="Filson Pro Bold"/>
          <w:color w:val="000000"/>
          <w:sz w:val="24"/>
          <w:szCs w:val="24"/>
        </w:rPr>
      </w:pPr>
    </w:p>
    <w:p w:rsidR="00DF11DA" w:rsidRPr="00DF11DA" w:rsidRDefault="00DF11DA" w:rsidP="00DF11DA">
      <w:pPr>
        <w:autoSpaceDE w:val="0"/>
        <w:autoSpaceDN w:val="0"/>
        <w:adjustRightInd w:val="0"/>
        <w:rPr>
          <w:rFonts w:ascii="Calibri" w:hAnsi="Calibri" w:cs="Filson Pro Bold"/>
          <w:b/>
          <w:bCs/>
          <w:color w:val="000000"/>
          <w:sz w:val="22"/>
          <w:szCs w:val="22"/>
        </w:rPr>
      </w:pPr>
      <w:r w:rsidRPr="00DF11DA">
        <w:rPr>
          <w:rFonts w:ascii="Calibri" w:hAnsi="Calibri" w:cs="Filson Pro Bold"/>
          <w:b/>
          <w:bCs/>
          <w:color w:val="000000"/>
          <w:sz w:val="22"/>
          <w:szCs w:val="22"/>
        </w:rPr>
        <w:t>Waarom moeten we overstappen op duurzame energie?</w:t>
      </w:r>
    </w:p>
    <w:p w:rsidR="00DF11DA" w:rsidRPr="00DF11DA" w:rsidRDefault="00DF11DA" w:rsidP="00DF11DA">
      <w:pPr>
        <w:autoSpaceDE w:val="0"/>
        <w:autoSpaceDN w:val="0"/>
        <w:adjustRightInd w:val="0"/>
        <w:rPr>
          <w:rFonts w:ascii="Calibri" w:hAnsi="Calibri" w:cs="Roboto Slab"/>
          <w:color w:val="000000"/>
          <w:sz w:val="22"/>
          <w:szCs w:val="22"/>
        </w:rPr>
      </w:pPr>
      <w:r w:rsidRPr="00DF11DA">
        <w:rPr>
          <w:rFonts w:ascii="Calibri" w:hAnsi="Calibri" w:cs="Roboto Slab"/>
          <w:color w:val="000000"/>
          <w:sz w:val="22"/>
          <w:szCs w:val="22"/>
        </w:rPr>
        <w:t>In het Klimaatakkoord staat dat we in 2030 49% minder CO</w:t>
      </w:r>
      <w:r w:rsidRPr="00DF11DA">
        <w:rPr>
          <w:rFonts w:ascii="Calibri" w:hAnsi="Calibri" w:cs="Roboto Slab"/>
          <w:color w:val="000000"/>
          <w:sz w:val="22"/>
          <w:szCs w:val="22"/>
          <w:vertAlign w:val="subscript"/>
        </w:rPr>
        <w:t>2</w:t>
      </w:r>
      <w:r w:rsidRPr="00DF11DA">
        <w:rPr>
          <w:rFonts w:ascii="Calibri" w:hAnsi="Calibri" w:cs="Roboto Slab"/>
          <w:color w:val="000000"/>
          <w:sz w:val="22"/>
          <w:szCs w:val="22"/>
        </w:rPr>
        <w:t xml:space="preserve"> willen uitstoten ten opzichte van 1990, in 2050 zelfs 95% minder. Ook mag de aarde niet meer dan twee graden Celsius opwarmen. Alleen zo houden we onze planeet leefbaar. Doen we niets, dan krijgen we steeds meer last van heftige klimaatveranderingen, zoals grote droogte, wateroverlast en temperatuurschommelingen. </w:t>
      </w:r>
    </w:p>
    <w:p w:rsidR="00DF11DA" w:rsidRPr="00DF11DA" w:rsidRDefault="00DF11DA" w:rsidP="00DF11DA">
      <w:pPr>
        <w:autoSpaceDE w:val="0"/>
        <w:autoSpaceDN w:val="0"/>
        <w:adjustRightInd w:val="0"/>
        <w:rPr>
          <w:rFonts w:ascii="Calibri" w:hAnsi="Calibri" w:cs="Roboto Slab"/>
          <w:color w:val="000000"/>
          <w:sz w:val="22"/>
          <w:szCs w:val="22"/>
        </w:rPr>
      </w:pPr>
    </w:p>
    <w:p w:rsidR="00DF11DA" w:rsidRPr="00DF11DA" w:rsidRDefault="00DF11DA" w:rsidP="00DF11DA">
      <w:pPr>
        <w:autoSpaceDE w:val="0"/>
        <w:autoSpaceDN w:val="0"/>
        <w:adjustRightInd w:val="0"/>
        <w:rPr>
          <w:rFonts w:ascii="Calibri" w:hAnsi="Calibri" w:cs="Filson Pro Bold"/>
          <w:b/>
          <w:bCs/>
          <w:color w:val="000000"/>
          <w:sz w:val="22"/>
          <w:szCs w:val="22"/>
        </w:rPr>
      </w:pPr>
      <w:r w:rsidRPr="00DF11DA">
        <w:rPr>
          <w:rFonts w:ascii="Calibri" w:hAnsi="Calibri" w:cs="Filson Pro Bold"/>
          <w:b/>
          <w:bCs/>
          <w:color w:val="000000"/>
          <w:sz w:val="22"/>
          <w:szCs w:val="22"/>
        </w:rPr>
        <w:t>Wat doen we zelf nu al?</w:t>
      </w:r>
    </w:p>
    <w:p w:rsidR="00DF11DA" w:rsidRPr="00DF11DA" w:rsidRDefault="00DF11DA" w:rsidP="00DF11DA">
      <w:pPr>
        <w:autoSpaceDE w:val="0"/>
        <w:autoSpaceDN w:val="0"/>
        <w:adjustRightInd w:val="0"/>
        <w:rPr>
          <w:rFonts w:ascii="Calibri" w:hAnsi="Calibri" w:cs="Roboto Slab"/>
          <w:color w:val="000000"/>
          <w:sz w:val="22"/>
          <w:szCs w:val="22"/>
        </w:rPr>
      </w:pPr>
      <w:r w:rsidRPr="00DF11DA">
        <w:rPr>
          <w:rFonts w:ascii="Calibri" w:hAnsi="Calibri" w:cs="Roboto Slab"/>
          <w:color w:val="000000"/>
          <w:sz w:val="22"/>
          <w:szCs w:val="22"/>
        </w:rPr>
        <w:t>Om die doelen te behalen, moeten we allemaal de handen uit de mouwen steken door energie te besparen en over te stappen op schone energiebronnen. In Drenthe doen we dat al volop. Steeds meer mensen leggen zonnepanelen op hun dak, isoleren hun huis, kopen een elektrische auto of gaan van het aardgas af. Samen gaan we voor energie voor Drenthe.</w:t>
      </w:r>
    </w:p>
    <w:p w:rsidR="00DF11DA" w:rsidRPr="00DF11DA" w:rsidRDefault="00DF11DA" w:rsidP="00DF11DA">
      <w:pPr>
        <w:autoSpaceDE w:val="0"/>
        <w:autoSpaceDN w:val="0"/>
        <w:adjustRightInd w:val="0"/>
        <w:rPr>
          <w:rFonts w:ascii="Calibri" w:hAnsi="Calibri" w:cs="Roboto Slab"/>
          <w:color w:val="000000"/>
          <w:sz w:val="22"/>
          <w:szCs w:val="22"/>
        </w:rPr>
      </w:pPr>
    </w:p>
    <w:p w:rsidR="00DF11DA" w:rsidRPr="00DF11DA" w:rsidRDefault="00DF11DA" w:rsidP="00DF11DA">
      <w:pPr>
        <w:autoSpaceDE w:val="0"/>
        <w:autoSpaceDN w:val="0"/>
        <w:adjustRightInd w:val="0"/>
        <w:rPr>
          <w:rFonts w:ascii="Calibri" w:hAnsi="Calibri" w:cs="Filson Pro Bold"/>
          <w:b/>
          <w:bCs/>
          <w:color w:val="000000"/>
          <w:sz w:val="22"/>
          <w:szCs w:val="22"/>
        </w:rPr>
      </w:pPr>
      <w:r w:rsidRPr="00DF11DA">
        <w:rPr>
          <w:rFonts w:ascii="Calibri" w:hAnsi="Calibri" w:cs="Filson Pro Bold"/>
          <w:b/>
          <w:bCs/>
          <w:color w:val="000000"/>
          <w:sz w:val="22"/>
          <w:szCs w:val="22"/>
        </w:rPr>
        <w:t xml:space="preserve">Wat is nog meer nodig? </w:t>
      </w:r>
    </w:p>
    <w:p w:rsidR="00DF11DA" w:rsidRPr="00DF11DA" w:rsidRDefault="00DF11DA" w:rsidP="00DF11DA">
      <w:pPr>
        <w:autoSpaceDE w:val="0"/>
        <w:autoSpaceDN w:val="0"/>
        <w:adjustRightInd w:val="0"/>
        <w:rPr>
          <w:rFonts w:ascii="Calibri" w:hAnsi="Calibri" w:cs="Roboto Slab"/>
          <w:color w:val="000000"/>
          <w:sz w:val="22"/>
          <w:szCs w:val="22"/>
        </w:rPr>
      </w:pPr>
      <w:r w:rsidRPr="00DF11DA">
        <w:rPr>
          <w:rFonts w:ascii="Calibri" w:hAnsi="Calibri" w:cs="Roboto Slab"/>
          <w:color w:val="000000"/>
          <w:sz w:val="22"/>
          <w:szCs w:val="22"/>
        </w:rPr>
        <w:t>Wat wij doen als particulieren is helaas niet genoeg, zelfs niet als alle daken van Drentse huizen, boerderijen en flatgebouwen vol liggen met zonnepanelen. De behoefte aan warmte en elektriciteit is te groot en wordt alleen maar groter. Denk bijvoorbeeld aan het verwarmen van alle gebouwen, de toename van elektrische auto’s, bussen en treinen en al die computerservers die ervoor zorgen dat onze computersystemen, digitale apparaten en mobiele telefoons het blijven doen. In de toekomst is veel meer schone energie nodig dan dat wij zelf kunnen produceren als particulieren.</w:t>
      </w:r>
    </w:p>
    <w:p w:rsidR="00DF11DA" w:rsidRPr="00DF11DA" w:rsidRDefault="00DF11DA" w:rsidP="00DF11DA">
      <w:pPr>
        <w:autoSpaceDE w:val="0"/>
        <w:autoSpaceDN w:val="0"/>
        <w:adjustRightInd w:val="0"/>
        <w:rPr>
          <w:rFonts w:ascii="Calibri" w:hAnsi="Calibri" w:cs="Roboto Slab"/>
          <w:color w:val="000000"/>
          <w:sz w:val="22"/>
          <w:szCs w:val="22"/>
        </w:rPr>
      </w:pPr>
    </w:p>
    <w:p w:rsidR="00DF11DA" w:rsidRPr="00DF11DA" w:rsidRDefault="00DF11DA" w:rsidP="00DF11DA">
      <w:pPr>
        <w:autoSpaceDE w:val="0"/>
        <w:autoSpaceDN w:val="0"/>
        <w:adjustRightInd w:val="0"/>
        <w:rPr>
          <w:rFonts w:ascii="Calibri" w:hAnsi="Calibri" w:cs="Filson Pro Bold"/>
          <w:b/>
          <w:bCs/>
          <w:color w:val="000000"/>
          <w:sz w:val="22"/>
          <w:szCs w:val="22"/>
        </w:rPr>
      </w:pPr>
      <w:r w:rsidRPr="00DF11DA">
        <w:rPr>
          <w:rFonts w:ascii="Calibri" w:hAnsi="Calibri" w:cs="Filson Pro Bold"/>
          <w:b/>
          <w:bCs/>
          <w:color w:val="000000"/>
          <w:sz w:val="22"/>
          <w:szCs w:val="22"/>
        </w:rPr>
        <w:t>Hoe komen we aan meer schone energie?</w:t>
      </w:r>
    </w:p>
    <w:p w:rsidR="00DF11DA" w:rsidRPr="00DF11DA" w:rsidRDefault="00DF11DA" w:rsidP="00DF11DA">
      <w:pPr>
        <w:autoSpaceDE w:val="0"/>
        <w:autoSpaceDN w:val="0"/>
        <w:adjustRightInd w:val="0"/>
        <w:rPr>
          <w:rFonts w:ascii="Calibri" w:hAnsi="Calibri" w:cs="Roboto Slab"/>
          <w:color w:val="000000"/>
          <w:sz w:val="22"/>
          <w:szCs w:val="22"/>
        </w:rPr>
      </w:pPr>
      <w:r w:rsidRPr="00DF11DA">
        <w:rPr>
          <w:rFonts w:ascii="Calibri" w:hAnsi="Calibri" w:cs="Roboto Slab"/>
          <w:color w:val="000000"/>
          <w:sz w:val="22"/>
          <w:szCs w:val="22"/>
        </w:rPr>
        <w:t>In heel Nederland gaan we grootschalig veel meer zonne-</w:t>
      </w:r>
      <w:r>
        <w:rPr>
          <w:rFonts w:ascii="Calibri" w:hAnsi="Calibri" w:cs="Roboto Slab"/>
          <w:color w:val="000000"/>
          <w:sz w:val="22"/>
          <w:szCs w:val="22"/>
        </w:rPr>
        <w:t xml:space="preserve"> </w:t>
      </w:r>
      <w:r w:rsidRPr="00DF11DA">
        <w:rPr>
          <w:rFonts w:ascii="Calibri" w:hAnsi="Calibri" w:cs="Roboto Slab"/>
          <w:color w:val="000000"/>
          <w:sz w:val="22"/>
          <w:szCs w:val="22"/>
        </w:rPr>
        <w:t xml:space="preserve">en windenergie op land opwekken: in totaal 35 </w:t>
      </w:r>
      <w:proofErr w:type="spellStart"/>
      <w:r w:rsidRPr="00DF11DA">
        <w:rPr>
          <w:rFonts w:ascii="Calibri" w:hAnsi="Calibri" w:cs="Roboto Slab"/>
          <w:color w:val="000000"/>
          <w:sz w:val="22"/>
          <w:szCs w:val="22"/>
        </w:rPr>
        <w:t>TeraWattuur</w:t>
      </w:r>
      <w:proofErr w:type="spellEnd"/>
      <w:r w:rsidRPr="00DF11DA">
        <w:rPr>
          <w:rFonts w:ascii="Calibri" w:hAnsi="Calibri" w:cs="Roboto Slab"/>
          <w:color w:val="000000"/>
          <w:sz w:val="22"/>
          <w:szCs w:val="22"/>
        </w:rPr>
        <w:t xml:space="preserve"> (</w:t>
      </w:r>
      <w:proofErr w:type="spellStart"/>
      <w:r w:rsidRPr="00DF11DA">
        <w:rPr>
          <w:rFonts w:ascii="Calibri" w:hAnsi="Calibri" w:cs="Roboto Slab"/>
          <w:color w:val="000000"/>
          <w:sz w:val="22"/>
          <w:szCs w:val="22"/>
        </w:rPr>
        <w:t>TWh</w:t>
      </w:r>
      <w:proofErr w:type="spellEnd"/>
      <w:r w:rsidRPr="00DF11DA">
        <w:rPr>
          <w:rFonts w:ascii="Calibri" w:hAnsi="Calibri" w:cs="Roboto Slab"/>
          <w:color w:val="000000"/>
          <w:sz w:val="22"/>
          <w:szCs w:val="22"/>
        </w:rPr>
        <w:t xml:space="preserve">) in 2030. Ter vergelijking: zo’n 10 miljoen huishoudens verbruiken op dit moment jaarlijks ongeveer 35 </w:t>
      </w:r>
      <w:proofErr w:type="spellStart"/>
      <w:r w:rsidRPr="00DF11DA">
        <w:rPr>
          <w:rFonts w:ascii="Calibri" w:hAnsi="Calibri" w:cs="Roboto Slab"/>
          <w:color w:val="000000"/>
          <w:sz w:val="22"/>
          <w:szCs w:val="22"/>
        </w:rPr>
        <w:t>TWh</w:t>
      </w:r>
      <w:proofErr w:type="spellEnd"/>
      <w:r w:rsidRPr="00DF11DA">
        <w:rPr>
          <w:rFonts w:ascii="Calibri" w:hAnsi="Calibri" w:cs="Roboto Slab"/>
          <w:color w:val="000000"/>
          <w:sz w:val="22"/>
          <w:szCs w:val="22"/>
        </w:rPr>
        <w:t xml:space="preserve">. Dat zijn meer huishoudens dan er nu zijn in Nederland, maar in de nabije toekomst is meer elektriciteit nodig voor bijvoorbeeld mobiliteit en het verwarmen van gebouwen. </w:t>
      </w:r>
    </w:p>
    <w:p w:rsidR="00DF11DA" w:rsidRPr="00DF11DA" w:rsidRDefault="00DF11DA" w:rsidP="00DF11DA">
      <w:pPr>
        <w:autoSpaceDE w:val="0"/>
        <w:autoSpaceDN w:val="0"/>
        <w:adjustRightInd w:val="0"/>
        <w:rPr>
          <w:rFonts w:ascii="Calibri" w:hAnsi="Calibri" w:cs="Roboto Slab"/>
          <w:color w:val="000000"/>
          <w:sz w:val="22"/>
          <w:szCs w:val="22"/>
        </w:rPr>
      </w:pPr>
    </w:p>
    <w:p w:rsidR="00DF11DA" w:rsidRPr="00DF11DA" w:rsidRDefault="00DF11DA" w:rsidP="00DF11DA">
      <w:pPr>
        <w:autoSpaceDE w:val="0"/>
        <w:autoSpaceDN w:val="0"/>
        <w:adjustRightInd w:val="0"/>
        <w:rPr>
          <w:rFonts w:ascii="Calibri" w:hAnsi="Calibri" w:cs="Filson Pro Bold"/>
          <w:b/>
          <w:bCs/>
          <w:color w:val="000000"/>
          <w:sz w:val="22"/>
          <w:szCs w:val="22"/>
        </w:rPr>
      </w:pPr>
      <w:r w:rsidRPr="00DF11DA">
        <w:rPr>
          <w:rFonts w:ascii="Calibri" w:hAnsi="Calibri" w:cs="Filson Pro Bold"/>
          <w:b/>
          <w:bCs/>
          <w:color w:val="000000"/>
          <w:sz w:val="22"/>
          <w:szCs w:val="22"/>
        </w:rPr>
        <w:t>Wat gaan we in Drenthe doen?</w:t>
      </w:r>
    </w:p>
    <w:p w:rsidR="00DF11DA" w:rsidRPr="00DF11DA" w:rsidRDefault="00DF11DA" w:rsidP="00DF11DA">
      <w:pPr>
        <w:autoSpaceDE w:val="0"/>
        <w:autoSpaceDN w:val="0"/>
        <w:adjustRightInd w:val="0"/>
        <w:rPr>
          <w:rFonts w:ascii="Calibri" w:hAnsi="Calibri" w:cs="Roboto Slab"/>
          <w:color w:val="000000"/>
          <w:sz w:val="22"/>
          <w:szCs w:val="22"/>
        </w:rPr>
      </w:pPr>
      <w:r w:rsidRPr="00DF11DA">
        <w:rPr>
          <w:rFonts w:ascii="Calibri" w:hAnsi="Calibri" w:cs="Roboto Slab"/>
          <w:color w:val="000000"/>
          <w:sz w:val="22"/>
          <w:szCs w:val="22"/>
        </w:rPr>
        <w:t xml:space="preserve">Nederland bestaat uit dertig regio’s die allemaal een bijdrage leveren. Drenthe is één van die regio’s. We willen 3,45 </w:t>
      </w:r>
      <w:proofErr w:type="spellStart"/>
      <w:r w:rsidRPr="00DF11DA">
        <w:rPr>
          <w:rFonts w:ascii="Calibri" w:hAnsi="Calibri" w:cs="Roboto Slab"/>
          <w:color w:val="000000"/>
          <w:sz w:val="22"/>
          <w:szCs w:val="22"/>
        </w:rPr>
        <w:t>TWh</w:t>
      </w:r>
      <w:proofErr w:type="spellEnd"/>
      <w:r w:rsidRPr="00DF11DA">
        <w:rPr>
          <w:rFonts w:ascii="Calibri" w:hAnsi="Calibri" w:cs="Roboto Slab"/>
          <w:color w:val="000000"/>
          <w:sz w:val="22"/>
          <w:szCs w:val="22"/>
        </w:rPr>
        <w:t xml:space="preserve"> gaan opwekken met grootschalige zonne- en windenergie. Dat is bijna 25 procent van het huidige totale energieverbruik in de RES-regio Drenthe en 10 procent van de totale landelijke opgave. Verder gaan we warmte winnen uit bronnen zoals oppervlakte- en rioolwater en de restwarmte benutten van de industrie. Ook gaan we waterstof en Groen gas gebruiken als duurzame energiebron.</w:t>
      </w:r>
    </w:p>
    <w:p w:rsidR="00DF11DA" w:rsidRDefault="00DF11DA" w:rsidP="00DF11DA">
      <w:pPr>
        <w:autoSpaceDE w:val="0"/>
        <w:autoSpaceDN w:val="0"/>
        <w:adjustRightInd w:val="0"/>
        <w:rPr>
          <w:rFonts w:ascii="Roboto Slab" w:hAnsi="Roboto Slab" w:cs="Roboto Slab"/>
          <w:color w:val="000000"/>
          <w:sz w:val="17"/>
          <w:szCs w:val="17"/>
        </w:rPr>
      </w:pPr>
    </w:p>
    <w:p w:rsidR="00DF11DA" w:rsidRPr="00DF11DA" w:rsidRDefault="00DF11DA" w:rsidP="00DF11DA">
      <w:pPr>
        <w:autoSpaceDE w:val="0"/>
        <w:autoSpaceDN w:val="0"/>
        <w:adjustRightInd w:val="0"/>
        <w:rPr>
          <w:rFonts w:ascii="Calibri" w:hAnsi="Calibri" w:cs="Filson Pro Bold"/>
          <w:b/>
          <w:bCs/>
          <w:color w:val="000000"/>
          <w:sz w:val="22"/>
          <w:szCs w:val="22"/>
        </w:rPr>
      </w:pPr>
      <w:r w:rsidRPr="00DF11DA">
        <w:rPr>
          <w:rFonts w:ascii="Calibri" w:hAnsi="Calibri" w:cs="Filson Pro Bold"/>
          <w:b/>
          <w:bCs/>
          <w:color w:val="000000"/>
          <w:sz w:val="22"/>
          <w:szCs w:val="22"/>
        </w:rPr>
        <w:t>De Drentse Energie Strategie</w:t>
      </w:r>
    </w:p>
    <w:p w:rsidR="00DF11DA" w:rsidRPr="00DF11DA" w:rsidRDefault="00DF11DA" w:rsidP="00DF11DA">
      <w:pPr>
        <w:autoSpaceDE w:val="0"/>
        <w:autoSpaceDN w:val="0"/>
        <w:adjustRightInd w:val="0"/>
        <w:rPr>
          <w:rFonts w:ascii="Calibri" w:hAnsi="Calibri" w:cs="Filson Pro Bold"/>
          <w:color w:val="000000"/>
          <w:sz w:val="22"/>
          <w:szCs w:val="22"/>
        </w:rPr>
      </w:pPr>
      <w:r w:rsidRPr="00DF11DA">
        <w:rPr>
          <w:rFonts w:ascii="Calibri" w:hAnsi="Calibri" w:cs="Roboto Slab"/>
          <w:color w:val="000000"/>
          <w:sz w:val="22"/>
          <w:szCs w:val="22"/>
        </w:rPr>
        <w:t xml:space="preserve">In Drenthe werken we samen aan onze plannen voor zonne- en windenergie en warmte; alle gemeenten, de provincie, waterschappen, ondernemers, agrariërs, jongeren, beheerders van elektriciteits- en gasnetten woningbouwverenigingen, energiecoöperaties en milieuorganisaties. </w:t>
      </w:r>
    </w:p>
    <w:p w:rsidR="00DF11DA" w:rsidRDefault="00DF11DA" w:rsidP="00BA2181">
      <w:pPr>
        <w:pStyle w:val="Default"/>
        <w:rPr>
          <w:rFonts w:ascii="Calibri" w:hAnsi="Calibri"/>
          <w:sz w:val="22"/>
          <w:szCs w:val="22"/>
        </w:rPr>
      </w:pPr>
    </w:p>
    <w:p w:rsidR="00DF11DA" w:rsidRPr="00DF11DA" w:rsidRDefault="00DF11DA" w:rsidP="00DF11DA">
      <w:pPr>
        <w:autoSpaceDE w:val="0"/>
        <w:autoSpaceDN w:val="0"/>
        <w:adjustRightInd w:val="0"/>
        <w:rPr>
          <w:rFonts w:ascii="Calibri" w:hAnsi="Calibri" w:cs="Roboto Slab"/>
          <w:color w:val="000000"/>
          <w:sz w:val="22"/>
          <w:szCs w:val="22"/>
        </w:rPr>
      </w:pPr>
      <w:r w:rsidRPr="00DF11DA">
        <w:rPr>
          <w:rFonts w:ascii="Calibri" w:hAnsi="Calibri" w:cs="Roboto Slab"/>
          <w:color w:val="000000"/>
          <w:sz w:val="22"/>
          <w:szCs w:val="22"/>
        </w:rPr>
        <w:t>Er ligt nu een concept met richtingen en uitgangspunten. Medio volgend jaar moeten we ons plan klaar hebben: de RES 1.0. In de tussentijd gaan we met z’n allen aan de slag om de plannen concreet te maken. Daarvoor hebben we iedereen nodig. Dus zeker ook inwoners met frisse ideeën, die in hun eigen omgeving schone energie willen opwekken. Alle gemeenten gaan de komende tijd met hun inwoners hierover in gesprek. Gekeken wordt naar wat mensen graag willen, waarover zorgen zijn en wat er mogelijk is. Samen maken we er een mooi plan voor Drenthe van. Overigens zijn we niet klaar als de RES 1.0 er ligt. Nieuwe inzichten en technieken blijven komen. Dat betekent dat we elke twee jaar samen met u weer een nieuwe RES maken; een 2.0, een 3.0 enzovoorts.</w:t>
      </w:r>
    </w:p>
    <w:p w:rsidR="00DF11DA" w:rsidRDefault="00DF11DA" w:rsidP="00BA2181">
      <w:pPr>
        <w:pStyle w:val="Default"/>
        <w:rPr>
          <w:rFonts w:ascii="Calibri" w:hAnsi="Calibri"/>
          <w:sz w:val="22"/>
          <w:szCs w:val="22"/>
        </w:rPr>
      </w:pPr>
    </w:p>
    <w:p w:rsidR="00DF11DA" w:rsidRPr="00DF11DA" w:rsidRDefault="00DF11DA" w:rsidP="00DF11DA">
      <w:pPr>
        <w:autoSpaceDE w:val="0"/>
        <w:autoSpaceDN w:val="0"/>
        <w:adjustRightInd w:val="0"/>
        <w:rPr>
          <w:rFonts w:ascii="Calibri" w:hAnsi="Calibri" w:cs="Filson Pro Bold"/>
          <w:b/>
          <w:bCs/>
          <w:color w:val="000000"/>
          <w:sz w:val="22"/>
          <w:szCs w:val="22"/>
        </w:rPr>
      </w:pPr>
      <w:r w:rsidRPr="00DF11DA">
        <w:rPr>
          <w:rFonts w:ascii="Calibri" w:hAnsi="Calibri" w:cs="Filson Pro Bold"/>
          <w:b/>
          <w:bCs/>
          <w:color w:val="000000"/>
          <w:sz w:val="22"/>
          <w:szCs w:val="22"/>
        </w:rPr>
        <w:t>Wat vinden we belangrijk?</w:t>
      </w:r>
    </w:p>
    <w:p w:rsidR="00DF11DA" w:rsidRDefault="00DF11DA" w:rsidP="00DF11DA">
      <w:pPr>
        <w:autoSpaceDE w:val="0"/>
        <w:autoSpaceDN w:val="0"/>
        <w:adjustRightInd w:val="0"/>
        <w:rPr>
          <w:rFonts w:ascii="Calibri" w:hAnsi="Calibri" w:cs="Roboto Slab"/>
          <w:color w:val="000000"/>
          <w:sz w:val="22"/>
          <w:szCs w:val="22"/>
        </w:rPr>
      </w:pPr>
      <w:r w:rsidRPr="00DF11DA">
        <w:rPr>
          <w:rFonts w:ascii="Calibri" w:hAnsi="Calibri" w:cs="Roboto Slab"/>
          <w:color w:val="000000"/>
          <w:sz w:val="22"/>
          <w:szCs w:val="22"/>
        </w:rPr>
        <w:t xml:space="preserve">Dat we in Drenthe samen werken aan de energietransitie, is het allerbelangrijkste. Samen kijken we waar we welke vorm van energie kunnen realiseren. Samen bepalen we de randvoorwaarden. Zonne- en windenergie is zichtbaar in het landschap, daar kunnen we niet omheen. Maar we kunnen het zo inpassen dat ons mooie Drentse landschap niet wordt aangetast. Zonne- en windenergie is te combineren met bijvoorbeeld natuur, recreatie of industrie. In Drenthe hebben we hiervan al vele voorbeelden. Ook is het belangrijk dat wie wil, kan meeprofiteren van het opwekken van energie. U heeft dan niet alleen inbreng, maar voelt het ook in uw portemonnee. </w:t>
      </w:r>
    </w:p>
    <w:p w:rsidR="00DF11DA" w:rsidRDefault="00DF11DA" w:rsidP="00DF11DA">
      <w:pPr>
        <w:autoSpaceDE w:val="0"/>
        <w:autoSpaceDN w:val="0"/>
        <w:adjustRightInd w:val="0"/>
        <w:rPr>
          <w:rFonts w:ascii="Calibri" w:hAnsi="Calibri" w:cs="Roboto Slab"/>
          <w:color w:val="000000"/>
          <w:sz w:val="22"/>
          <w:szCs w:val="22"/>
        </w:rPr>
      </w:pPr>
    </w:p>
    <w:p w:rsidR="009221CC" w:rsidRPr="009221CC" w:rsidRDefault="009221CC" w:rsidP="009221CC">
      <w:pPr>
        <w:autoSpaceDE w:val="0"/>
        <w:autoSpaceDN w:val="0"/>
        <w:adjustRightInd w:val="0"/>
        <w:rPr>
          <w:rFonts w:ascii="Calibri" w:hAnsi="Calibri" w:cs="Filson Pro Bold"/>
          <w:b/>
          <w:bCs/>
          <w:color w:val="000000"/>
          <w:sz w:val="22"/>
          <w:szCs w:val="22"/>
        </w:rPr>
      </w:pPr>
      <w:r w:rsidRPr="009221CC">
        <w:rPr>
          <w:rFonts w:ascii="Calibri" w:hAnsi="Calibri" w:cs="Filson Pro Bold"/>
          <w:b/>
          <w:bCs/>
          <w:color w:val="000000"/>
          <w:sz w:val="22"/>
          <w:szCs w:val="22"/>
        </w:rPr>
        <w:t>We beginnen niet bij nul</w:t>
      </w:r>
    </w:p>
    <w:p w:rsidR="009221CC" w:rsidRDefault="009221CC" w:rsidP="009221CC">
      <w:pPr>
        <w:autoSpaceDE w:val="0"/>
        <w:autoSpaceDN w:val="0"/>
        <w:adjustRightInd w:val="0"/>
        <w:rPr>
          <w:rFonts w:ascii="Calibri" w:hAnsi="Calibri" w:cs="Filson Pro Medium"/>
          <w:color w:val="000000"/>
          <w:sz w:val="22"/>
          <w:szCs w:val="22"/>
        </w:rPr>
      </w:pPr>
      <w:r w:rsidRPr="009221CC">
        <w:rPr>
          <w:rFonts w:ascii="Calibri" w:hAnsi="Calibri" w:cs="Filson Pro Medium"/>
          <w:color w:val="000000"/>
          <w:sz w:val="22"/>
          <w:szCs w:val="22"/>
        </w:rPr>
        <w:t xml:space="preserve">In de regio Drenthe verbruiken we in totaal 14,3 </w:t>
      </w:r>
      <w:proofErr w:type="spellStart"/>
      <w:r w:rsidRPr="009221CC">
        <w:rPr>
          <w:rFonts w:ascii="Calibri" w:hAnsi="Calibri" w:cs="Filson Pro Medium"/>
          <w:color w:val="000000"/>
          <w:sz w:val="22"/>
          <w:szCs w:val="22"/>
        </w:rPr>
        <w:t>TeraWattuur</w:t>
      </w:r>
      <w:proofErr w:type="spellEnd"/>
      <w:r w:rsidRPr="009221CC">
        <w:rPr>
          <w:rFonts w:ascii="Calibri" w:hAnsi="Calibri" w:cs="Filson Pro Medium"/>
          <w:color w:val="000000"/>
          <w:sz w:val="22"/>
          <w:szCs w:val="22"/>
        </w:rPr>
        <w:t xml:space="preserve"> (</w:t>
      </w:r>
      <w:proofErr w:type="spellStart"/>
      <w:r w:rsidRPr="009221CC">
        <w:rPr>
          <w:rFonts w:ascii="Calibri" w:hAnsi="Calibri" w:cs="Filson Pro Medium"/>
          <w:color w:val="000000"/>
          <w:sz w:val="22"/>
          <w:szCs w:val="22"/>
        </w:rPr>
        <w:t>TWh</w:t>
      </w:r>
      <w:proofErr w:type="spellEnd"/>
      <w:r w:rsidRPr="009221CC">
        <w:rPr>
          <w:rFonts w:ascii="Calibri" w:hAnsi="Calibri" w:cs="Filson Pro Medium"/>
          <w:color w:val="000000"/>
          <w:sz w:val="22"/>
          <w:szCs w:val="22"/>
        </w:rPr>
        <w:t xml:space="preserve">) energie. Voor 2030 gaan we met grootschalige zonne- en windenergie op land 3,45 </w:t>
      </w:r>
      <w:proofErr w:type="spellStart"/>
      <w:r w:rsidRPr="009221CC">
        <w:rPr>
          <w:rFonts w:ascii="Calibri" w:hAnsi="Calibri" w:cs="Filson Pro Medium"/>
          <w:color w:val="000000"/>
          <w:sz w:val="22"/>
          <w:szCs w:val="22"/>
        </w:rPr>
        <w:t>TWh</w:t>
      </w:r>
      <w:proofErr w:type="spellEnd"/>
      <w:r w:rsidRPr="009221CC">
        <w:rPr>
          <w:rFonts w:ascii="Calibri" w:hAnsi="Calibri" w:cs="Filson Pro Medium"/>
          <w:color w:val="000000"/>
          <w:sz w:val="22"/>
          <w:szCs w:val="22"/>
        </w:rPr>
        <w:t xml:space="preserve"> duurzaam opwekken. Daarmee verduurzamen we het volledige elektriciteitsverbruik en een deel van mobiliteit en/of warmte.</w:t>
      </w:r>
    </w:p>
    <w:p w:rsidR="009221CC" w:rsidRPr="009221CC" w:rsidRDefault="009221CC" w:rsidP="009221CC">
      <w:pPr>
        <w:autoSpaceDE w:val="0"/>
        <w:autoSpaceDN w:val="0"/>
        <w:adjustRightInd w:val="0"/>
        <w:rPr>
          <w:rFonts w:ascii="Filson Pro Medium" w:hAnsi="Filson Pro Medium" w:cs="Filson Pro Medium"/>
          <w:color w:val="000000"/>
          <w:sz w:val="24"/>
          <w:szCs w:val="24"/>
        </w:rPr>
      </w:pPr>
    </w:p>
    <w:p w:rsidR="009221CC" w:rsidRPr="009221CC" w:rsidRDefault="009221CC" w:rsidP="009221CC">
      <w:pPr>
        <w:autoSpaceDE w:val="0"/>
        <w:autoSpaceDN w:val="0"/>
        <w:adjustRightInd w:val="0"/>
        <w:rPr>
          <w:rFonts w:ascii="Calibri" w:hAnsi="Calibri" w:cs="Filson Pro Bold"/>
          <w:color w:val="000000"/>
          <w:sz w:val="22"/>
          <w:szCs w:val="22"/>
        </w:rPr>
      </w:pPr>
      <w:r w:rsidRPr="009221CC">
        <w:rPr>
          <w:rFonts w:ascii="Calibri" w:hAnsi="Calibri" w:cs="Filson Pro Medium"/>
          <w:color w:val="000000"/>
          <w:sz w:val="22"/>
          <w:szCs w:val="22"/>
        </w:rPr>
        <w:t xml:space="preserve">We hebben al veel grootschalige zonne- en windenergie in Drenthe. Meer dan de helft (58%) is al gerealiseerd, vergund of zit in de vergunningsfase: 2,01 </w:t>
      </w:r>
      <w:proofErr w:type="spellStart"/>
      <w:r w:rsidRPr="009221CC">
        <w:rPr>
          <w:rFonts w:ascii="Calibri" w:hAnsi="Calibri" w:cs="Filson Pro Medium"/>
          <w:color w:val="000000"/>
          <w:sz w:val="22"/>
          <w:szCs w:val="22"/>
        </w:rPr>
        <w:t>TWh</w:t>
      </w:r>
      <w:proofErr w:type="spellEnd"/>
      <w:r w:rsidRPr="009221CC">
        <w:rPr>
          <w:rFonts w:ascii="Calibri" w:hAnsi="Calibri" w:cs="Filson Pro Medium"/>
          <w:color w:val="000000"/>
          <w:sz w:val="22"/>
          <w:szCs w:val="22"/>
        </w:rPr>
        <w:t xml:space="preserve">. Deze projecten moeten voor 2025 zijn gerealiseerd. Nieuwe zonne- en windenergie (42%) gaan we samen doen: 1,44 </w:t>
      </w:r>
      <w:proofErr w:type="spellStart"/>
      <w:r w:rsidRPr="009221CC">
        <w:rPr>
          <w:rFonts w:ascii="Calibri" w:hAnsi="Calibri" w:cs="Filson Pro Medium"/>
          <w:color w:val="000000"/>
          <w:sz w:val="22"/>
          <w:szCs w:val="22"/>
        </w:rPr>
        <w:t>TWh</w:t>
      </w:r>
      <w:proofErr w:type="spellEnd"/>
      <w:r w:rsidRPr="009221CC">
        <w:rPr>
          <w:rFonts w:ascii="Calibri" w:hAnsi="Calibri" w:cs="Filson Pro Medium"/>
          <w:color w:val="000000"/>
          <w:sz w:val="22"/>
          <w:szCs w:val="22"/>
        </w:rPr>
        <w:t>. Gemeenten leggen ideeën, plannen en voorstellen vast in hun beleid. Netbeheerders gaan aan het werk met de uitbreiding van het elektriciteitsnet</w:t>
      </w:r>
      <w:r w:rsidRPr="009221CC">
        <w:rPr>
          <w:rFonts w:ascii="Calibri" w:hAnsi="Calibri" w:cs="Filson Pro Bold"/>
          <w:b/>
          <w:bCs/>
          <w:color w:val="000000"/>
          <w:sz w:val="22"/>
          <w:szCs w:val="22"/>
        </w:rPr>
        <w:t>.</w:t>
      </w:r>
    </w:p>
    <w:p w:rsidR="009221CC" w:rsidRDefault="009221CC" w:rsidP="009221CC">
      <w:pPr>
        <w:autoSpaceDE w:val="0"/>
        <w:autoSpaceDN w:val="0"/>
        <w:adjustRightInd w:val="0"/>
        <w:rPr>
          <w:rFonts w:ascii="Calibri" w:hAnsi="Calibri" w:cs="Filson Pro Medium"/>
          <w:color w:val="000000"/>
          <w:sz w:val="22"/>
          <w:szCs w:val="22"/>
        </w:rPr>
      </w:pPr>
    </w:p>
    <w:p w:rsidR="009221CC" w:rsidRPr="009221CC" w:rsidRDefault="009221CC" w:rsidP="009221CC">
      <w:pPr>
        <w:autoSpaceDE w:val="0"/>
        <w:autoSpaceDN w:val="0"/>
        <w:adjustRightInd w:val="0"/>
        <w:rPr>
          <w:rFonts w:ascii="Calibri" w:hAnsi="Calibri" w:cs="Filson Pro Bold"/>
          <w:b/>
          <w:bCs/>
          <w:color w:val="000000"/>
          <w:sz w:val="22"/>
          <w:szCs w:val="22"/>
        </w:rPr>
      </w:pPr>
      <w:r w:rsidRPr="009221CC">
        <w:rPr>
          <w:rFonts w:ascii="Calibri" w:hAnsi="Calibri" w:cs="Filson Pro Bold"/>
          <w:b/>
          <w:bCs/>
          <w:color w:val="000000"/>
          <w:sz w:val="22"/>
          <w:szCs w:val="22"/>
        </w:rPr>
        <w:t xml:space="preserve">Hoeveel zon en/of wind is nodig voor 1 </w:t>
      </w:r>
      <w:proofErr w:type="spellStart"/>
      <w:r w:rsidRPr="009221CC">
        <w:rPr>
          <w:rFonts w:ascii="Calibri" w:hAnsi="Calibri" w:cs="Filson Pro Bold"/>
          <w:b/>
          <w:bCs/>
          <w:color w:val="000000"/>
          <w:sz w:val="22"/>
          <w:szCs w:val="22"/>
        </w:rPr>
        <w:t>TWh</w:t>
      </w:r>
      <w:proofErr w:type="spellEnd"/>
      <w:r w:rsidRPr="009221CC">
        <w:rPr>
          <w:rFonts w:ascii="Calibri" w:hAnsi="Calibri" w:cs="Filson Pro Bold"/>
          <w:b/>
          <w:bCs/>
          <w:color w:val="000000"/>
          <w:sz w:val="22"/>
          <w:szCs w:val="22"/>
        </w:rPr>
        <w:t>?</w:t>
      </w:r>
    </w:p>
    <w:p w:rsidR="009221CC" w:rsidRPr="009221CC" w:rsidRDefault="009221CC" w:rsidP="009221CC">
      <w:pPr>
        <w:autoSpaceDE w:val="0"/>
        <w:autoSpaceDN w:val="0"/>
        <w:adjustRightInd w:val="0"/>
        <w:rPr>
          <w:rFonts w:ascii="Calibri" w:hAnsi="Calibri" w:cs="Filson Pro Bold"/>
          <w:color w:val="000000"/>
          <w:sz w:val="22"/>
          <w:szCs w:val="22"/>
        </w:rPr>
      </w:pPr>
      <w:r w:rsidRPr="009221CC">
        <w:rPr>
          <w:rFonts w:ascii="Calibri" w:hAnsi="Calibri" w:cs="Roboto Slab"/>
          <w:color w:val="000000"/>
          <w:sz w:val="22"/>
          <w:szCs w:val="22"/>
        </w:rPr>
        <w:t xml:space="preserve">Voor het opwekken van 1 </w:t>
      </w:r>
      <w:proofErr w:type="spellStart"/>
      <w:r w:rsidRPr="009221CC">
        <w:rPr>
          <w:rFonts w:ascii="Calibri" w:hAnsi="Calibri" w:cs="Roboto Slab"/>
          <w:color w:val="000000"/>
          <w:sz w:val="22"/>
          <w:szCs w:val="22"/>
        </w:rPr>
        <w:t>TWh</w:t>
      </w:r>
      <w:proofErr w:type="spellEnd"/>
      <w:r w:rsidRPr="009221CC">
        <w:rPr>
          <w:rFonts w:ascii="Calibri" w:hAnsi="Calibri" w:cs="Roboto Slab"/>
          <w:color w:val="000000"/>
          <w:sz w:val="22"/>
          <w:szCs w:val="22"/>
        </w:rPr>
        <w:t xml:space="preserve"> elektriciteit zijn bijvoorbeeld 100 grote windturbines of 1.000 hectare zonnepanelen nodig.</w:t>
      </w:r>
    </w:p>
    <w:p w:rsidR="009221CC" w:rsidRDefault="009221CC" w:rsidP="009221CC">
      <w:pPr>
        <w:autoSpaceDE w:val="0"/>
        <w:autoSpaceDN w:val="0"/>
        <w:adjustRightInd w:val="0"/>
        <w:rPr>
          <w:rFonts w:ascii="Calibri" w:hAnsi="Calibri" w:cs="Filson Pro Medium"/>
          <w:color w:val="000000"/>
          <w:sz w:val="22"/>
          <w:szCs w:val="22"/>
        </w:rPr>
      </w:pPr>
    </w:p>
    <w:p w:rsidR="009221CC" w:rsidRPr="009221CC" w:rsidRDefault="00DF11DA" w:rsidP="00DF11DA">
      <w:pPr>
        <w:autoSpaceDE w:val="0"/>
        <w:autoSpaceDN w:val="0"/>
        <w:adjustRightInd w:val="0"/>
        <w:rPr>
          <w:rFonts w:ascii="Calibri" w:hAnsi="Calibri" w:cs="Filson Pro Bold"/>
          <w:b/>
          <w:bCs/>
          <w:color w:val="000000"/>
          <w:sz w:val="22"/>
          <w:szCs w:val="22"/>
        </w:rPr>
      </w:pPr>
      <w:bookmarkStart w:id="0" w:name="_GoBack"/>
      <w:bookmarkEnd w:id="0"/>
      <w:r w:rsidRPr="009221CC">
        <w:rPr>
          <w:rFonts w:ascii="Calibri" w:hAnsi="Calibri" w:cs="Filson Pro Bold"/>
          <w:b/>
          <w:bCs/>
          <w:color w:val="000000"/>
          <w:sz w:val="22"/>
          <w:szCs w:val="22"/>
        </w:rPr>
        <w:t>Zo doen we het in Drenthe, voorbeelden van plaatselijke initiatieven:</w:t>
      </w:r>
    </w:p>
    <w:p w:rsidR="009221CC" w:rsidRPr="009221CC" w:rsidRDefault="00DF11DA" w:rsidP="009221CC">
      <w:pPr>
        <w:pStyle w:val="Lijstalinea"/>
        <w:numPr>
          <w:ilvl w:val="0"/>
          <w:numId w:val="11"/>
        </w:numPr>
        <w:autoSpaceDE w:val="0"/>
        <w:autoSpaceDN w:val="0"/>
        <w:adjustRightInd w:val="0"/>
        <w:rPr>
          <w:rFonts w:ascii="Calibri" w:hAnsi="Calibri" w:cs="Filson Pro Regular"/>
          <w:color w:val="000000"/>
          <w:sz w:val="22"/>
          <w:szCs w:val="22"/>
        </w:rPr>
      </w:pPr>
      <w:r w:rsidRPr="009221CC">
        <w:rPr>
          <w:rFonts w:ascii="Calibri" w:hAnsi="Calibri" w:cs="Filson Pro Regular"/>
          <w:color w:val="000000"/>
          <w:sz w:val="22"/>
          <w:szCs w:val="22"/>
        </w:rPr>
        <w:t>Zelfvoorzienend dorp Ansen</w:t>
      </w:r>
    </w:p>
    <w:p w:rsidR="009221CC" w:rsidRPr="009221CC" w:rsidRDefault="00DF11DA" w:rsidP="009221CC">
      <w:pPr>
        <w:pStyle w:val="Lijstalinea"/>
        <w:numPr>
          <w:ilvl w:val="0"/>
          <w:numId w:val="11"/>
        </w:numPr>
        <w:autoSpaceDE w:val="0"/>
        <w:autoSpaceDN w:val="0"/>
        <w:adjustRightInd w:val="0"/>
        <w:rPr>
          <w:rFonts w:ascii="Calibri" w:hAnsi="Calibri" w:cs="Filson Pro Regular"/>
          <w:color w:val="000000"/>
          <w:sz w:val="22"/>
          <w:szCs w:val="22"/>
        </w:rPr>
      </w:pPr>
      <w:r w:rsidRPr="009221CC">
        <w:rPr>
          <w:rFonts w:ascii="Calibri" w:hAnsi="Calibri" w:cs="Filson Pro Regular"/>
          <w:color w:val="000000"/>
          <w:sz w:val="22"/>
          <w:szCs w:val="22"/>
        </w:rPr>
        <w:t xml:space="preserve">Zwaluwen en drijvende zonnepark </w:t>
      </w:r>
      <w:proofErr w:type="spellStart"/>
      <w:r w:rsidRPr="009221CC">
        <w:rPr>
          <w:rFonts w:ascii="Calibri" w:hAnsi="Calibri" w:cs="Filson Pro Regular"/>
          <w:color w:val="000000"/>
          <w:sz w:val="22"/>
          <w:szCs w:val="22"/>
        </w:rPr>
        <w:t>Ubbena</w:t>
      </w:r>
      <w:proofErr w:type="spellEnd"/>
    </w:p>
    <w:p w:rsidR="009221CC" w:rsidRPr="009221CC" w:rsidRDefault="00DF11DA" w:rsidP="009221CC">
      <w:pPr>
        <w:pStyle w:val="Lijstalinea"/>
        <w:numPr>
          <w:ilvl w:val="0"/>
          <w:numId w:val="11"/>
        </w:numPr>
        <w:autoSpaceDE w:val="0"/>
        <w:autoSpaceDN w:val="0"/>
        <w:adjustRightInd w:val="0"/>
        <w:rPr>
          <w:rFonts w:ascii="Calibri" w:hAnsi="Calibri" w:cs="Filson Pro Regular"/>
          <w:color w:val="000000"/>
          <w:sz w:val="22"/>
          <w:szCs w:val="22"/>
        </w:rPr>
      </w:pPr>
      <w:r w:rsidRPr="009221CC">
        <w:rPr>
          <w:rFonts w:ascii="Calibri" w:hAnsi="Calibri" w:cs="Filson Pro Regular"/>
          <w:color w:val="000000"/>
          <w:sz w:val="22"/>
          <w:szCs w:val="22"/>
        </w:rPr>
        <w:t>Inwoners denken mee over spelregels in Noordenveld</w:t>
      </w:r>
    </w:p>
    <w:p w:rsidR="009221CC" w:rsidRPr="009221CC" w:rsidRDefault="00DF11DA" w:rsidP="009221CC">
      <w:pPr>
        <w:pStyle w:val="Lijstalinea"/>
        <w:numPr>
          <w:ilvl w:val="0"/>
          <w:numId w:val="11"/>
        </w:numPr>
        <w:autoSpaceDE w:val="0"/>
        <w:autoSpaceDN w:val="0"/>
        <w:adjustRightInd w:val="0"/>
        <w:rPr>
          <w:rFonts w:ascii="Calibri" w:hAnsi="Calibri" w:cs="Filson Pro Regular"/>
          <w:color w:val="000000"/>
          <w:sz w:val="22"/>
          <w:szCs w:val="22"/>
        </w:rPr>
      </w:pPr>
      <w:r w:rsidRPr="009221CC">
        <w:rPr>
          <w:rFonts w:ascii="Calibri" w:hAnsi="Calibri" w:cs="Filson Pro Regular"/>
          <w:color w:val="000000"/>
          <w:sz w:val="22"/>
          <w:szCs w:val="22"/>
        </w:rPr>
        <w:t>Lokaal Opgewekt Emmen</w:t>
      </w:r>
    </w:p>
    <w:p w:rsidR="009221CC" w:rsidRPr="009221CC" w:rsidRDefault="00DF11DA" w:rsidP="009221CC">
      <w:pPr>
        <w:pStyle w:val="Lijstalinea"/>
        <w:numPr>
          <w:ilvl w:val="0"/>
          <w:numId w:val="11"/>
        </w:numPr>
        <w:autoSpaceDE w:val="0"/>
        <w:autoSpaceDN w:val="0"/>
        <w:adjustRightInd w:val="0"/>
        <w:rPr>
          <w:rFonts w:ascii="Calibri" w:hAnsi="Calibri" w:cs="Filson Pro Regular"/>
          <w:color w:val="000000"/>
          <w:sz w:val="22"/>
          <w:szCs w:val="22"/>
        </w:rPr>
      </w:pPr>
      <w:r w:rsidRPr="009221CC">
        <w:rPr>
          <w:rFonts w:ascii="Calibri" w:hAnsi="Calibri" w:cs="Filson Pro Regular"/>
          <w:color w:val="000000"/>
          <w:sz w:val="22"/>
          <w:szCs w:val="22"/>
        </w:rPr>
        <w:t>Gemeenten Meppel en Westerveld: discussies over RES-opgave</w:t>
      </w:r>
    </w:p>
    <w:p w:rsidR="009221CC" w:rsidRPr="009221CC" w:rsidRDefault="00DF11DA" w:rsidP="009221CC">
      <w:pPr>
        <w:pStyle w:val="Lijstalinea"/>
        <w:numPr>
          <w:ilvl w:val="0"/>
          <w:numId w:val="11"/>
        </w:numPr>
        <w:autoSpaceDE w:val="0"/>
        <w:autoSpaceDN w:val="0"/>
        <w:adjustRightInd w:val="0"/>
        <w:rPr>
          <w:rFonts w:ascii="Calibri" w:hAnsi="Calibri" w:cs="Filson Pro Regular"/>
          <w:color w:val="000000"/>
          <w:sz w:val="22"/>
          <w:szCs w:val="22"/>
        </w:rPr>
      </w:pPr>
      <w:r w:rsidRPr="009221CC">
        <w:rPr>
          <w:rFonts w:ascii="Calibri" w:hAnsi="Calibri" w:cs="Filson Pro Regular"/>
          <w:color w:val="000000"/>
          <w:sz w:val="22"/>
          <w:szCs w:val="22"/>
        </w:rPr>
        <w:t>Gemeente Midden-Drenthe: interview-rondes, ateliers en dialoogsessies</w:t>
      </w:r>
    </w:p>
    <w:p w:rsidR="009221CC" w:rsidRPr="009221CC" w:rsidRDefault="00DF11DA" w:rsidP="009221CC">
      <w:pPr>
        <w:pStyle w:val="Lijstalinea"/>
        <w:numPr>
          <w:ilvl w:val="0"/>
          <w:numId w:val="11"/>
        </w:numPr>
        <w:autoSpaceDE w:val="0"/>
        <w:autoSpaceDN w:val="0"/>
        <w:adjustRightInd w:val="0"/>
        <w:rPr>
          <w:rFonts w:ascii="Calibri" w:hAnsi="Calibri" w:cs="Filson Pro Regular"/>
          <w:color w:val="000000"/>
          <w:sz w:val="22"/>
          <w:szCs w:val="22"/>
        </w:rPr>
      </w:pPr>
      <w:r w:rsidRPr="009221CC">
        <w:rPr>
          <w:rFonts w:ascii="Calibri" w:hAnsi="Calibri" w:cs="Filson Pro Regular"/>
          <w:color w:val="000000"/>
          <w:sz w:val="22"/>
          <w:szCs w:val="22"/>
        </w:rPr>
        <w:t>Inwoners Hoogeveen maken plannen verbeteren leefomgeving</w:t>
      </w:r>
    </w:p>
    <w:p w:rsidR="009221CC" w:rsidRPr="009221CC" w:rsidRDefault="00DF11DA" w:rsidP="009221CC">
      <w:pPr>
        <w:pStyle w:val="Lijstalinea"/>
        <w:numPr>
          <w:ilvl w:val="0"/>
          <w:numId w:val="11"/>
        </w:numPr>
        <w:autoSpaceDE w:val="0"/>
        <w:autoSpaceDN w:val="0"/>
        <w:adjustRightInd w:val="0"/>
        <w:rPr>
          <w:rFonts w:ascii="Calibri" w:hAnsi="Calibri" w:cs="Filson Pro Regular"/>
          <w:color w:val="000000"/>
          <w:sz w:val="22"/>
          <w:szCs w:val="22"/>
        </w:rPr>
      </w:pPr>
      <w:r w:rsidRPr="009221CC">
        <w:rPr>
          <w:rFonts w:ascii="Calibri" w:hAnsi="Calibri" w:cs="Filson Pro Regular"/>
          <w:color w:val="000000"/>
          <w:sz w:val="22"/>
          <w:szCs w:val="22"/>
        </w:rPr>
        <w:t>Zonneroute A37: ambitieus zonnig staaltje van samenwerking</w:t>
      </w:r>
    </w:p>
    <w:p w:rsidR="009221CC" w:rsidRPr="009221CC" w:rsidRDefault="00DF11DA" w:rsidP="009221CC">
      <w:pPr>
        <w:pStyle w:val="Lijstalinea"/>
        <w:numPr>
          <w:ilvl w:val="0"/>
          <w:numId w:val="11"/>
        </w:numPr>
        <w:autoSpaceDE w:val="0"/>
        <w:autoSpaceDN w:val="0"/>
        <w:adjustRightInd w:val="0"/>
        <w:rPr>
          <w:rFonts w:ascii="Calibri" w:hAnsi="Calibri" w:cs="Filson Pro Regular"/>
          <w:color w:val="000000"/>
          <w:sz w:val="22"/>
          <w:szCs w:val="22"/>
        </w:rPr>
      </w:pPr>
      <w:r w:rsidRPr="009221CC">
        <w:rPr>
          <w:rFonts w:ascii="Calibri" w:hAnsi="Calibri" w:cs="Filson Pro Regular"/>
          <w:color w:val="000000"/>
          <w:sz w:val="22"/>
          <w:szCs w:val="22"/>
        </w:rPr>
        <w:t>Gemeente De Wolden: lokale kansen benutten</w:t>
      </w:r>
    </w:p>
    <w:p w:rsidR="009221CC" w:rsidRPr="009221CC" w:rsidRDefault="00DF11DA" w:rsidP="009221CC">
      <w:pPr>
        <w:pStyle w:val="Lijstalinea"/>
        <w:numPr>
          <w:ilvl w:val="0"/>
          <w:numId w:val="11"/>
        </w:numPr>
        <w:autoSpaceDE w:val="0"/>
        <w:autoSpaceDN w:val="0"/>
        <w:adjustRightInd w:val="0"/>
        <w:rPr>
          <w:rFonts w:ascii="Calibri" w:hAnsi="Calibri" w:cs="Filson Pro Regular"/>
          <w:color w:val="000000"/>
          <w:sz w:val="22"/>
          <w:szCs w:val="22"/>
        </w:rPr>
      </w:pPr>
      <w:r w:rsidRPr="009221CC">
        <w:rPr>
          <w:rFonts w:ascii="Calibri" w:hAnsi="Calibri" w:cs="Filson Pro Regular"/>
          <w:color w:val="000000"/>
          <w:sz w:val="22"/>
          <w:szCs w:val="22"/>
        </w:rPr>
        <w:t>Zon tussen vliegtuigen in Eelde</w:t>
      </w:r>
    </w:p>
    <w:p w:rsidR="009221CC" w:rsidRPr="009221CC" w:rsidRDefault="00DF11DA" w:rsidP="009221CC">
      <w:pPr>
        <w:pStyle w:val="Lijstalinea"/>
        <w:numPr>
          <w:ilvl w:val="0"/>
          <w:numId w:val="11"/>
        </w:numPr>
        <w:autoSpaceDE w:val="0"/>
        <w:autoSpaceDN w:val="0"/>
        <w:adjustRightInd w:val="0"/>
        <w:rPr>
          <w:rFonts w:ascii="Calibri" w:hAnsi="Calibri" w:cs="Filson Pro Regular"/>
          <w:color w:val="000000"/>
          <w:sz w:val="22"/>
          <w:szCs w:val="22"/>
        </w:rPr>
      </w:pPr>
      <w:r w:rsidRPr="009221CC">
        <w:rPr>
          <w:rFonts w:ascii="Calibri" w:hAnsi="Calibri" w:cs="Filson Pro Regular"/>
          <w:color w:val="000000"/>
          <w:sz w:val="22"/>
          <w:szCs w:val="22"/>
        </w:rPr>
        <w:t>Duizenden zonnepanelen op de daken</w:t>
      </w:r>
    </w:p>
    <w:p w:rsidR="009221CC" w:rsidRPr="009221CC" w:rsidRDefault="00DF11DA" w:rsidP="009221CC">
      <w:pPr>
        <w:pStyle w:val="Lijstalinea"/>
        <w:numPr>
          <w:ilvl w:val="0"/>
          <w:numId w:val="11"/>
        </w:numPr>
        <w:autoSpaceDE w:val="0"/>
        <w:autoSpaceDN w:val="0"/>
        <w:adjustRightInd w:val="0"/>
        <w:rPr>
          <w:rFonts w:ascii="Calibri" w:hAnsi="Calibri" w:cs="Filson Pro Regular"/>
          <w:color w:val="000000"/>
          <w:sz w:val="22"/>
          <w:szCs w:val="22"/>
        </w:rPr>
      </w:pPr>
      <w:r w:rsidRPr="009221CC">
        <w:rPr>
          <w:rFonts w:ascii="Calibri" w:hAnsi="Calibri" w:cs="Filson Pro Regular"/>
          <w:color w:val="000000"/>
          <w:sz w:val="22"/>
          <w:szCs w:val="22"/>
        </w:rPr>
        <w:t>Parkeren onder zonnepanele</w:t>
      </w:r>
      <w:r w:rsidR="009221CC" w:rsidRPr="009221CC">
        <w:rPr>
          <w:rFonts w:ascii="Calibri" w:hAnsi="Calibri" w:cs="Filson Pro Regular"/>
          <w:color w:val="000000"/>
          <w:sz w:val="22"/>
          <w:szCs w:val="22"/>
        </w:rPr>
        <w:t>n</w:t>
      </w:r>
    </w:p>
    <w:p w:rsidR="00DF11DA" w:rsidRPr="009221CC" w:rsidRDefault="00DF11DA" w:rsidP="009221CC">
      <w:pPr>
        <w:pStyle w:val="Lijstalinea"/>
        <w:numPr>
          <w:ilvl w:val="0"/>
          <w:numId w:val="11"/>
        </w:numPr>
        <w:autoSpaceDE w:val="0"/>
        <w:autoSpaceDN w:val="0"/>
        <w:adjustRightInd w:val="0"/>
        <w:rPr>
          <w:rFonts w:ascii="Calibri" w:hAnsi="Calibri" w:cs="Filson Pro Bold"/>
          <w:color w:val="000000"/>
          <w:sz w:val="22"/>
          <w:szCs w:val="22"/>
        </w:rPr>
      </w:pPr>
      <w:r w:rsidRPr="009221CC">
        <w:rPr>
          <w:rFonts w:ascii="Calibri" w:hAnsi="Calibri" w:cs="Filson Pro Regular"/>
          <w:color w:val="000000"/>
          <w:sz w:val="22"/>
          <w:szCs w:val="22"/>
        </w:rPr>
        <w:t>Kinderen ontwerpen energietuin voor zonnepark Assen-Zuid</w:t>
      </w:r>
    </w:p>
    <w:p w:rsidR="00DF11DA" w:rsidRPr="009221CC" w:rsidRDefault="00DF11DA" w:rsidP="00DF11DA">
      <w:pPr>
        <w:autoSpaceDE w:val="0"/>
        <w:autoSpaceDN w:val="0"/>
        <w:adjustRightInd w:val="0"/>
        <w:rPr>
          <w:rFonts w:ascii="Calibri" w:hAnsi="Calibri" w:cs="Roboto Slab"/>
          <w:color w:val="000000"/>
          <w:sz w:val="22"/>
          <w:szCs w:val="22"/>
        </w:rPr>
      </w:pPr>
    </w:p>
    <w:p w:rsidR="00DF11DA" w:rsidRPr="00DF11DA" w:rsidRDefault="00DF11DA" w:rsidP="00DF11DA">
      <w:pPr>
        <w:autoSpaceDE w:val="0"/>
        <w:autoSpaceDN w:val="0"/>
        <w:adjustRightInd w:val="0"/>
        <w:rPr>
          <w:rFonts w:ascii="Calibri" w:hAnsi="Calibri" w:cs="Filson Pro Bold"/>
          <w:color w:val="000000"/>
          <w:sz w:val="22"/>
          <w:szCs w:val="22"/>
        </w:rPr>
      </w:pPr>
      <w:r w:rsidRPr="00DF11DA">
        <w:rPr>
          <w:rFonts w:ascii="Calibri" w:hAnsi="Calibri" w:cs="Filson Pro Bold"/>
          <w:b/>
          <w:bCs/>
          <w:color w:val="000000"/>
          <w:sz w:val="22"/>
          <w:szCs w:val="22"/>
        </w:rPr>
        <w:t xml:space="preserve">Doet u ook mee? </w:t>
      </w:r>
      <w:r w:rsidRPr="00DF11DA">
        <w:rPr>
          <w:rFonts w:ascii="Calibri" w:hAnsi="Calibri" w:cs="Roboto Slab"/>
          <w:color w:val="000000"/>
          <w:sz w:val="22"/>
          <w:szCs w:val="22"/>
        </w:rPr>
        <w:t xml:space="preserve">Nu we het concept klaar hebben, gaan we in de hele regio in gesprek met mensen in steden en dorpen, wijken en buurtschappen. U kunt meepraten en meedoen via bijvoorbeeld uw gemeente of de plaatselijke energiecoöperatie. </w:t>
      </w:r>
    </w:p>
    <w:p w:rsidR="00ED2ED2" w:rsidRDefault="00ED2ED2" w:rsidP="00AB488A">
      <w:pPr>
        <w:spacing w:line="288" w:lineRule="auto"/>
      </w:pPr>
    </w:p>
    <w:p w:rsidR="009221CC" w:rsidRPr="009221CC" w:rsidRDefault="009221CC" w:rsidP="009221CC">
      <w:pPr>
        <w:autoSpaceDE w:val="0"/>
        <w:autoSpaceDN w:val="0"/>
        <w:adjustRightInd w:val="0"/>
        <w:rPr>
          <w:rFonts w:ascii="Calibri" w:hAnsi="Calibri" w:cs="Filson Pro Bold"/>
          <w:color w:val="000000"/>
          <w:sz w:val="22"/>
          <w:szCs w:val="22"/>
        </w:rPr>
      </w:pPr>
      <w:r w:rsidRPr="009221CC">
        <w:rPr>
          <w:rFonts w:ascii="Calibri" w:hAnsi="Calibri" w:cs="Filson Pro Bold"/>
          <w:bCs/>
          <w:color w:val="000000"/>
          <w:sz w:val="22"/>
          <w:szCs w:val="22"/>
        </w:rPr>
        <w:t xml:space="preserve">Door lid te worden van de energiecoöperatie in uw gemeente, profiteert u mee van zonne- en windenergie. In Drenthe hebben we veel energie-coöperaties die (mede-)eigenaar zijn van zonne- en windparken. Ook kunt u zelf met uw wijk, buurt of dorp een coöperatie oprichten. Ga voor meer informatie naar De Drentse Kei, </w:t>
      </w:r>
      <w:hyperlink r:id="rId6" w:history="1">
        <w:r w:rsidRPr="009221CC">
          <w:rPr>
            <w:rStyle w:val="Hyperlink"/>
            <w:rFonts w:ascii="Calibri" w:hAnsi="Calibri" w:cs="Filson Pro Bold"/>
            <w:bCs/>
            <w:sz w:val="22"/>
            <w:szCs w:val="22"/>
          </w:rPr>
          <w:t>www.drentsekei.nl</w:t>
        </w:r>
      </w:hyperlink>
      <w:r>
        <w:rPr>
          <w:rFonts w:ascii="Calibri" w:hAnsi="Calibri" w:cs="Filson Pro Bold"/>
          <w:bCs/>
          <w:color w:val="000000"/>
          <w:sz w:val="22"/>
          <w:szCs w:val="22"/>
        </w:rPr>
        <w:t xml:space="preserve"> </w:t>
      </w:r>
    </w:p>
    <w:p w:rsidR="009221CC" w:rsidRPr="009221CC" w:rsidRDefault="009221CC" w:rsidP="00AB488A">
      <w:pPr>
        <w:spacing w:line="288" w:lineRule="auto"/>
        <w:rPr>
          <w:rFonts w:ascii="Calibri" w:hAnsi="Calibri"/>
          <w:sz w:val="22"/>
          <w:szCs w:val="22"/>
        </w:rPr>
      </w:pPr>
    </w:p>
    <w:sectPr w:rsidR="009221CC" w:rsidRPr="009221CC" w:rsidSect="00DF11DA">
      <w:pgSz w:w="15760" w:h="24878"/>
      <w:pgMar w:top="851" w:right="851" w:bottom="851" w:left="851"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YAGUT+RobotoSlab-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ilson Pro Bold">
    <w:altName w:val="Filson Pro Bold"/>
    <w:panose1 w:val="00000000000000000000"/>
    <w:charset w:val="00"/>
    <w:family w:val="swiss"/>
    <w:notTrueType/>
    <w:pitch w:val="default"/>
    <w:sig w:usb0="00000003" w:usb1="00000000" w:usb2="00000000" w:usb3="00000000" w:csb0="00000001" w:csb1="00000000"/>
  </w:font>
  <w:font w:name="Roboto Slab">
    <w:altName w:val="Roboto Slab"/>
    <w:panose1 w:val="00000000000000000000"/>
    <w:charset w:val="00"/>
    <w:family w:val="roman"/>
    <w:notTrueType/>
    <w:pitch w:val="default"/>
    <w:sig w:usb0="00000003" w:usb1="00000000" w:usb2="00000000" w:usb3="00000000" w:csb0="00000001" w:csb1="00000000"/>
  </w:font>
  <w:font w:name="Filson Pro Medium">
    <w:altName w:val="Filson Pro Medium"/>
    <w:panose1 w:val="00000000000000000000"/>
    <w:charset w:val="00"/>
    <w:family w:val="swiss"/>
    <w:notTrueType/>
    <w:pitch w:val="default"/>
    <w:sig w:usb0="00000003" w:usb1="00000000" w:usb2="00000000" w:usb3="00000000" w:csb0="00000001" w:csb1="00000000"/>
  </w:font>
  <w:font w:name="Filson Pro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180CE9"/>
    <w:multiLevelType w:val="hybridMultilevel"/>
    <w:tmpl w:val="DD0492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81"/>
    <w:rsid w:val="00074D2E"/>
    <w:rsid w:val="000C2AD4"/>
    <w:rsid w:val="00153D3F"/>
    <w:rsid w:val="001B19D2"/>
    <w:rsid w:val="00290FA5"/>
    <w:rsid w:val="00322ACB"/>
    <w:rsid w:val="003A7B65"/>
    <w:rsid w:val="00484E00"/>
    <w:rsid w:val="00497A97"/>
    <w:rsid w:val="005B5015"/>
    <w:rsid w:val="007349EA"/>
    <w:rsid w:val="00797E7D"/>
    <w:rsid w:val="007F6EE6"/>
    <w:rsid w:val="008254AD"/>
    <w:rsid w:val="0090777E"/>
    <w:rsid w:val="009221CC"/>
    <w:rsid w:val="00AB488A"/>
    <w:rsid w:val="00B22412"/>
    <w:rsid w:val="00B47303"/>
    <w:rsid w:val="00B6595C"/>
    <w:rsid w:val="00BA2181"/>
    <w:rsid w:val="00BC6EEC"/>
    <w:rsid w:val="00BE139C"/>
    <w:rsid w:val="00D870C2"/>
    <w:rsid w:val="00DF11DA"/>
    <w:rsid w:val="00E531F7"/>
    <w:rsid w:val="00ED2ED2"/>
    <w:rsid w:val="00F06289"/>
    <w:rsid w:val="00FD5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2219B"/>
  <w15:chartTrackingRefBased/>
  <w15:docId w15:val="{9C0C62A7-2AA7-4616-9389-C6F2E52E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497A97"/>
    <w:rPr>
      <w:rFonts w:ascii="Arial" w:hAnsi="Ari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 w:type="paragraph" w:customStyle="1" w:styleId="Default">
    <w:name w:val="Default"/>
    <w:rsid w:val="00BA2181"/>
    <w:pPr>
      <w:autoSpaceDE w:val="0"/>
      <w:autoSpaceDN w:val="0"/>
      <w:adjustRightInd w:val="0"/>
    </w:pPr>
    <w:rPr>
      <w:rFonts w:ascii="RYAGUT+RobotoSlab-Regular" w:hAnsi="RYAGUT+RobotoSlab-Regular" w:cs="RYAGUT+RobotoSlab-Regular"/>
      <w:color w:val="000000"/>
      <w:sz w:val="24"/>
      <w:szCs w:val="24"/>
    </w:rPr>
  </w:style>
  <w:style w:type="paragraph" w:styleId="Lijstalinea">
    <w:name w:val="List Paragraph"/>
    <w:basedOn w:val="Standaard"/>
    <w:uiPriority w:val="34"/>
    <w:qFormat/>
    <w:rsid w:val="009221CC"/>
    <w:pPr>
      <w:ind w:left="720"/>
      <w:contextualSpacing/>
    </w:pPr>
  </w:style>
  <w:style w:type="character" w:styleId="Hyperlink">
    <w:name w:val="Hyperlink"/>
    <w:basedOn w:val="Standaardalinea-lettertype"/>
    <w:unhideWhenUsed/>
    <w:rsid w:val="009221CC"/>
    <w:rPr>
      <w:color w:val="0000FF" w:themeColor="hyperlink"/>
      <w:u w:val="single"/>
    </w:rPr>
  </w:style>
  <w:style w:type="character" w:styleId="Onopgelostemelding">
    <w:name w:val="Unresolved Mention"/>
    <w:basedOn w:val="Standaardalinea-lettertype"/>
    <w:uiPriority w:val="99"/>
    <w:semiHidden/>
    <w:unhideWhenUsed/>
    <w:rsid w:val="00922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rentsekei.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6AE011A0-DEC0-4AE9-98E9-5443FF47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1041</Words>
  <Characters>5677</Characters>
  <Application>Microsoft Office Word</Application>
  <DocSecurity>0</DocSecurity>
  <Lines>109</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Winkel</dc:creator>
  <cp:keywords/>
  <dc:description/>
  <cp:lastModifiedBy>Miriam Winkel</cp:lastModifiedBy>
  <cp:revision>2</cp:revision>
  <cp:lastPrinted>2001-04-10T05:47:00Z</cp:lastPrinted>
  <dcterms:created xsi:type="dcterms:W3CDTF">2020-08-13T14:03:00Z</dcterms:created>
  <dcterms:modified xsi:type="dcterms:W3CDTF">2020-08-13T14:20:00Z</dcterms:modified>
</cp:coreProperties>
</file>