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B8C" w:rsidRPr="000D4B8C" w:rsidRDefault="000D4B8C" w:rsidP="000D4B8C">
      <w:pPr>
        <w:spacing w:before="150" w:after="150" w:line="600" w:lineRule="atLeast"/>
        <w:outlineLvl w:val="1"/>
        <w:rPr>
          <w:rFonts w:ascii="Calibri" w:hAnsi="Calibri" w:cs="Helvetica"/>
          <w:b/>
          <w:bCs/>
          <w:color w:val="1C1C1B"/>
          <w:sz w:val="24"/>
          <w:szCs w:val="22"/>
        </w:rPr>
      </w:pPr>
      <w:r w:rsidRPr="000D4B8C">
        <w:rPr>
          <w:rFonts w:ascii="Calibri" w:hAnsi="Calibri" w:cs="Helvetica"/>
          <w:b/>
          <w:bCs/>
          <w:color w:val="1C1C1B"/>
          <w:sz w:val="24"/>
          <w:szCs w:val="22"/>
        </w:rPr>
        <w:t>Meer lezen?</w:t>
      </w:r>
    </w:p>
    <w:p w:rsidR="000D4B8C" w:rsidRPr="000D4B8C" w:rsidRDefault="000D4B8C" w:rsidP="000D4B8C">
      <w:pPr>
        <w:spacing w:after="150" w:line="300" w:lineRule="atLeast"/>
        <w:rPr>
          <w:rFonts w:ascii="Calibri" w:hAnsi="Calibri" w:cs="Helvetica"/>
          <w:color w:val="1C1C1B"/>
          <w:sz w:val="22"/>
          <w:szCs w:val="22"/>
        </w:rPr>
      </w:pPr>
      <w:r w:rsidRPr="000D4B8C">
        <w:rPr>
          <w:rFonts w:ascii="Calibri" w:hAnsi="Calibri" w:cs="Helvetica"/>
          <w:color w:val="1C1C1B"/>
          <w:sz w:val="22"/>
          <w:szCs w:val="22"/>
        </w:rPr>
        <w:t>Bekijk ook de presentaties:</w:t>
      </w:r>
    </w:p>
    <w:p w:rsidR="000D4B8C" w:rsidRPr="000D4B8C" w:rsidRDefault="00EF43C0" w:rsidP="000D4B8C">
      <w:pPr>
        <w:numPr>
          <w:ilvl w:val="0"/>
          <w:numId w:val="11"/>
        </w:numPr>
        <w:spacing w:before="100" w:beforeAutospacing="1" w:after="100" w:afterAutospacing="1" w:line="300" w:lineRule="atLeast"/>
        <w:ind w:left="375"/>
        <w:rPr>
          <w:rFonts w:ascii="Calibri" w:hAnsi="Calibri" w:cs="Helvetica"/>
          <w:color w:val="1C1C1B"/>
          <w:sz w:val="22"/>
          <w:szCs w:val="22"/>
        </w:rPr>
      </w:pPr>
      <w:hyperlink r:id="rId6" w:history="1">
        <w:r w:rsidR="000D4B8C" w:rsidRPr="000D4B8C">
          <w:rPr>
            <w:rFonts w:ascii="Calibri" w:hAnsi="Calibri" w:cs="Helvetica"/>
            <w:color w:val="0088CC"/>
            <w:sz w:val="22"/>
            <w:szCs w:val="22"/>
          </w:rPr>
          <w:t>Online participatie bij gebiedsontwikkeling</w:t>
        </w:r>
      </w:hyperlink>
      <w:r w:rsidR="000D4B8C" w:rsidRPr="000D4B8C">
        <w:rPr>
          <w:rFonts w:ascii="Calibri" w:hAnsi="Calibri" w:cs="Helvetica"/>
          <w:color w:val="1C1C1B"/>
          <w:sz w:val="22"/>
          <w:szCs w:val="22"/>
        </w:rPr>
        <w:t xml:space="preserve"> – Harmen van Doorn (</w:t>
      </w:r>
      <w:proofErr w:type="spellStart"/>
      <w:r w:rsidR="000D4B8C" w:rsidRPr="000D4B8C">
        <w:rPr>
          <w:rFonts w:ascii="Calibri" w:hAnsi="Calibri" w:cs="Helvetica"/>
          <w:color w:val="1C1C1B"/>
          <w:sz w:val="22"/>
          <w:szCs w:val="22"/>
        </w:rPr>
        <w:t>Citisens</w:t>
      </w:r>
      <w:proofErr w:type="spellEnd"/>
      <w:r w:rsidR="000D4B8C" w:rsidRPr="000D4B8C">
        <w:rPr>
          <w:rFonts w:ascii="Calibri" w:hAnsi="Calibri" w:cs="Helvetica"/>
          <w:color w:val="1C1C1B"/>
          <w:sz w:val="22"/>
          <w:szCs w:val="22"/>
        </w:rPr>
        <w:t>)</w:t>
      </w:r>
    </w:p>
    <w:p w:rsidR="000D4B8C" w:rsidRPr="000D4B8C" w:rsidRDefault="00EF43C0" w:rsidP="000D4B8C">
      <w:pPr>
        <w:numPr>
          <w:ilvl w:val="0"/>
          <w:numId w:val="11"/>
        </w:numPr>
        <w:spacing w:before="100" w:beforeAutospacing="1" w:after="100" w:afterAutospacing="1" w:line="300" w:lineRule="atLeast"/>
        <w:ind w:left="375"/>
        <w:rPr>
          <w:rFonts w:ascii="Calibri" w:hAnsi="Calibri" w:cs="Helvetica"/>
          <w:color w:val="1C1C1B"/>
          <w:sz w:val="22"/>
          <w:szCs w:val="22"/>
        </w:rPr>
      </w:pPr>
      <w:hyperlink r:id="rId7" w:history="1">
        <w:r w:rsidR="000D4B8C" w:rsidRPr="000D4B8C">
          <w:rPr>
            <w:rFonts w:ascii="Calibri" w:hAnsi="Calibri" w:cs="Helvetica"/>
            <w:color w:val="0088CC"/>
            <w:sz w:val="22"/>
            <w:szCs w:val="22"/>
          </w:rPr>
          <w:t>Online participatie in De Nieuwe Kern</w:t>
        </w:r>
      </w:hyperlink>
      <w:r w:rsidR="000D4B8C" w:rsidRPr="000D4B8C">
        <w:rPr>
          <w:rFonts w:ascii="Calibri" w:hAnsi="Calibri" w:cs="Helvetica"/>
          <w:color w:val="1C1C1B"/>
          <w:sz w:val="22"/>
          <w:szCs w:val="22"/>
        </w:rPr>
        <w:t xml:space="preserve"> – Michiel Hulshof (</w:t>
      </w:r>
      <w:proofErr w:type="spellStart"/>
      <w:r w:rsidR="000D4B8C" w:rsidRPr="000D4B8C">
        <w:rPr>
          <w:rFonts w:ascii="Calibri" w:hAnsi="Calibri" w:cs="Helvetica"/>
          <w:color w:val="1C1C1B"/>
          <w:sz w:val="22"/>
          <w:szCs w:val="22"/>
        </w:rPr>
        <w:t>Tertium</w:t>
      </w:r>
      <w:proofErr w:type="spellEnd"/>
      <w:r w:rsidR="000D4B8C" w:rsidRPr="000D4B8C">
        <w:rPr>
          <w:rFonts w:ascii="Calibri" w:hAnsi="Calibri" w:cs="Helvetica"/>
          <w:color w:val="1C1C1B"/>
          <w:sz w:val="22"/>
          <w:szCs w:val="22"/>
        </w:rPr>
        <w:t>)</w:t>
      </w:r>
    </w:p>
    <w:p w:rsidR="000D4B8C" w:rsidRPr="000D4B8C" w:rsidRDefault="00EF43C0" w:rsidP="000D4B8C">
      <w:pPr>
        <w:numPr>
          <w:ilvl w:val="0"/>
          <w:numId w:val="11"/>
        </w:numPr>
        <w:spacing w:before="100" w:beforeAutospacing="1" w:after="100" w:afterAutospacing="1" w:line="300" w:lineRule="atLeast"/>
        <w:ind w:left="375"/>
        <w:rPr>
          <w:rFonts w:ascii="Calibri" w:hAnsi="Calibri" w:cs="Helvetica"/>
          <w:color w:val="1C1C1B"/>
          <w:sz w:val="22"/>
          <w:szCs w:val="22"/>
        </w:rPr>
      </w:pPr>
      <w:hyperlink r:id="rId8" w:history="1">
        <w:r w:rsidR="000D4B8C" w:rsidRPr="000D4B8C">
          <w:rPr>
            <w:rFonts w:ascii="Calibri" w:hAnsi="Calibri" w:cs="Helvetica"/>
            <w:color w:val="0088CC"/>
            <w:sz w:val="22"/>
            <w:szCs w:val="22"/>
          </w:rPr>
          <w:t>Digitale participatie Rotterdam</w:t>
        </w:r>
      </w:hyperlink>
      <w:r w:rsidR="000D4B8C" w:rsidRPr="000D4B8C">
        <w:rPr>
          <w:rFonts w:ascii="Calibri" w:hAnsi="Calibri" w:cs="Helvetica"/>
          <w:color w:val="1C1C1B"/>
          <w:sz w:val="22"/>
          <w:szCs w:val="22"/>
        </w:rPr>
        <w:t xml:space="preserve"> – </w:t>
      </w:r>
      <w:proofErr w:type="spellStart"/>
      <w:r w:rsidR="000D4B8C" w:rsidRPr="000D4B8C">
        <w:rPr>
          <w:rFonts w:ascii="Calibri" w:hAnsi="Calibri" w:cs="Helvetica"/>
          <w:color w:val="1C1C1B"/>
          <w:sz w:val="22"/>
          <w:szCs w:val="22"/>
        </w:rPr>
        <w:t>Sharaifa</w:t>
      </w:r>
      <w:proofErr w:type="spellEnd"/>
      <w:r w:rsidR="000D4B8C" w:rsidRPr="000D4B8C">
        <w:rPr>
          <w:rFonts w:ascii="Calibri" w:hAnsi="Calibri" w:cs="Helvetica"/>
          <w:color w:val="1C1C1B"/>
          <w:sz w:val="22"/>
          <w:szCs w:val="22"/>
        </w:rPr>
        <w:t xml:space="preserve"> Mik (gemeente Rotterdam)</w:t>
      </w:r>
    </w:p>
    <w:p w:rsidR="000D4B8C" w:rsidRPr="000D4B8C" w:rsidRDefault="00EF43C0" w:rsidP="000D4B8C">
      <w:pPr>
        <w:numPr>
          <w:ilvl w:val="0"/>
          <w:numId w:val="11"/>
        </w:numPr>
        <w:spacing w:before="100" w:beforeAutospacing="1" w:after="100" w:afterAutospacing="1" w:line="300" w:lineRule="atLeast"/>
        <w:ind w:left="375"/>
        <w:rPr>
          <w:rFonts w:ascii="Calibri" w:hAnsi="Calibri" w:cs="Helvetica"/>
          <w:color w:val="1C1C1B"/>
          <w:sz w:val="22"/>
          <w:szCs w:val="22"/>
        </w:rPr>
      </w:pPr>
      <w:hyperlink r:id="rId9" w:history="1">
        <w:r w:rsidR="000D4B8C" w:rsidRPr="000D4B8C">
          <w:rPr>
            <w:rFonts w:ascii="Calibri" w:hAnsi="Calibri" w:cs="Helvetica"/>
            <w:color w:val="0088CC"/>
            <w:sz w:val="22"/>
            <w:szCs w:val="22"/>
          </w:rPr>
          <w:t>Interactieve digitale bewonersavond De Groote Wielen</w:t>
        </w:r>
      </w:hyperlink>
      <w:r w:rsidR="000D4B8C" w:rsidRPr="000D4B8C">
        <w:rPr>
          <w:rFonts w:ascii="Calibri" w:hAnsi="Calibri" w:cs="Helvetica"/>
          <w:color w:val="1C1C1B"/>
          <w:sz w:val="22"/>
          <w:szCs w:val="22"/>
        </w:rPr>
        <w:t xml:space="preserve"> – Esmee Jansen (</w:t>
      </w:r>
      <w:proofErr w:type="spellStart"/>
      <w:r w:rsidR="000D4B8C" w:rsidRPr="000D4B8C">
        <w:rPr>
          <w:rFonts w:ascii="Calibri" w:hAnsi="Calibri" w:cs="Helvetica"/>
          <w:color w:val="1C1C1B"/>
          <w:sz w:val="22"/>
          <w:szCs w:val="22"/>
        </w:rPr>
        <w:t>Sweco</w:t>
      </w:r>
      <w:proofErr w:type="spellEnd"/>
      <w:r w:rsidR="000D4B8C" w:rsidRPr="000D4B8C">
        <w:rPr>
          <w:rFonts w:ascii="Calibri" w:hAnsi="Calibri" w:cs="Helvetica"/>
          <w:color w:val="1C1C1B"/>
          <w:sz w:val="22"/>
          <w:szCs w:val="22"/>
        </w:rPr>
        <w:t>)</w:t>
      </w:r>
    </w:p>
    <w:p w:rsidR="000D4B8C" w:rsidRPr="000D4B8C" w:rsidRDefault="000D4B8C" w:rsidP="000D4B8C">
      <w:pPr>
        <w:spacing w:before="150" w:after="150" w:line="600" w:lineRule="atLeast"/>
        <w:outlineLvl w:val="1"/>
        <w:rPr>
          <w:rFonts w:ascii="Calibri" w:hAnsi="Calibri" w:cs="Helvetica"/>
          <w:b/>
          <w:bCs/>
          <w:color w:val="1C1C1B"/>
          <w:sz w:val="24"/>
          <w:szCs w:val="22"/>
        </w:rPr>
      </w:pPr>
      <w:r w:rsidRPr="000D4B8C">
        <w:rPr>
          <w:rFonts w:ascii="Calibri" w:hAnsi="Calibri" w:cs="Helvetica"/>
          <w:b/>
          <w:bCs/>
          <w:color w:val="1C1C1B"/>
          <w:sz w:val="24"/>
          <w:szCs w:val="22"/>
        </w:rPr>
        <w:t>Meer weten over participatie?</w:t>
      </w:r>
    </w:p>
    <w:p w:rsidR="000D4B8C" w:rsidRPr="000D4B8C" w:rsidRDefault="00EF43C0" w:rsidP="000D4B8C">
      <w:pPr>
        <w:numPr>
          <w:ilvl w:val="0"/>
          <w:numId w:val="12"/>
        </w:numPr>
        <w:spacing w:before="100" w:beforeAutospacing="1" w:after="100" w:afterAutospacing="1" w:line="300" w:lineRule="atLeast"/>
        <w:ind w:left="375"/>
        <w:rPr>
          <w:rFonts w:ascii="Calibri" w:hAnsi="Calibri" w:cs="Helvetica"/>
          <w:color w:val="1C1C1B"/>
          <w:sz w:val="22"/>
          <w:szCs w:val="22"/>
        </w:rPr>
      </w:pPr>
      <w:hyperlink r:id="rId10" w:history="1">
        <w:r w:rsidR="000D4B8C" w:rsidRPr="000D4B8C">
          <w:rPr>
            <w:rFonts w:ascii="Calibri" w:hAnsi="Calibri" w:cs="Helvetica"/>
            <w:color w:val="0088CC"/>
            <w:sz w:val="22"/>
            <w:szCs w:val="22"/>
          </w:rPr>
          <w:t>Online participatie door corona</w:t>
        </w:r>
      </w:hyperlink>
    </w:p>
    <w:p w:rsidR="000D4B8C" w:rsidRPr="000D4B8C" w:rsidRDefault="00EF43C0" w:rsidP="000D4B8C">
      <w:pPr>
        <w:numPr>
          <w:ilvl w:val="0"/>
          <w:numId w:val="12"/>
        </w:numPr>
        <w:spacing w:before="100" w:beforeAutospacing="1" w:after="100" w:afterAutospacing="1" w:line="300" w:lineRule="atLeast"/>
        <w:ind w:left="375"/>
        <w:rPr>
          <w:rFonts w:ascii="Calibri" w:hAnsi="Calibri" w:cs="Helvetica"/>
          <w:color w:val="1C1C1B"/>
          <w:sz w:val="22"/>
          <w:szCs w:val="22"/>
        </w:rPr>
      </w:pPr>
      <w:hyperlink r:id="rId11" w:history="1">
        <w:r w:rsidR="000D4B8C" w:rsidRPr="000D4B8C">
          <w:rPr>
            <w:rFonts w:ascii="Calibri" w:hAnsi="Calibri" w:cs="Helvetica"/>
            <w:color w:val="0088CC"/>
            <w:sz w:val="22"/>
            <w:szCs w:val="22"/>
          </w:rPr>
          <w:t>Van inwonersavond naar online participatie: 5 tips</w:t>
        </w:r>
      </w:hyperlink>
    </w:p>
    <w:p w:rsidR="000D4B8C" w:rsidRPr="000D4B8C" w:rsidRDefault="00EF43C0" w:rsidP="000D4B8C">
      <w:pPr>
        <w:numPr>
          <w:ilvl w:val="0"/>
          <w:numId w:val="12"/>
        </w:numPr>
        <w:spacing w:before="100" w:beforeAutospacing="1" w:after="100" w:afterAutospacing="1" w:line="300" w:lineRule="atLeast"/>
        <w:ind w:left="375"/>
        <w:rPr>
          <w:rFonts w:ascii="Calibri" w:hAnsi="Calibri" w:cs="Helvetica"/>
          <w:color w:val="1C1C1B"/>
          <w:sz w:val="22"/>
          <w:szCs w:val="22"/>
        </w:rPr>
      </w:pPr>
      <w:hyperlink r:id="rId12" w:history="1">
        <w:r w:rsidR="000D4B8C" w:rsidRPr="000D4B8C">
          <w:rPr>
            <w:rFonts w:ascii="Calibri" w:hAnsi="Calibri" w:cs="Helvetica"/>
            <w:color w:val="0088CC"/>
            <w:sz w:val="22"/>
            <w:szCs w:val="22"/>
          </w:rPr>
          <w:t xml:space="preserve">Een succesvolle smart </w:t>
        </w:r>
        <w:proofErr w:type="spellStart"/>
        <w:r w:rsidR="000D4B8C" w:rsidRPr="000D4B8C">
          <w:rPr>
            <w:rFonts w:ascii="Calibri" w:hAnsi="Calibri" w:cs="Helvetica"/>
            <w:color w:val="0088CC"/>
            <w:sz w:val="22"/>
            <w:szCs w:val="22"/>
          </w:rPr>
          <w:t>city</w:t>
        </w:r>
        <w:proofErr w:type="spellEnd"/>
        <w:r w:rsidR="000D4B8C" w:rsidRPr="000D4B8C">
          <w:rPr>
            <w:rFonts w:ascii="Calibri" w:hAnsi="Calibri" w:cs="Helvetica"/>
            <w:color w:val="0088CC"/>
            <w:sz w:val="22"/>
            <w:szCs w:val="22"/>
          </w:rPr>
          <w:t xml:space="preserve"> dankzij een </w:t>
        </w:r>
        <w:proofErr w:type="spellStart"/>
        <w:r w:rsidR="000D4B8C" w:rsidRPr="000D4B8C">
          <w:rPr>
            <w:rFonts w:ascii="Calibri" w:hAnsi="Calibri" w:cs="Helvetica"/>
            <w:color w:val="0088CC"/>
            <w:sz w:val="22"/>
            <w:szCs w:val="22"/>
          </w:rPr>
          <w:t>datagedreven</w:t>
        </w:r>
        <w:proofErr w:type="spellEnd"/>
        <w:r w:rsidR="000D4B8C" w:rsidRPr="000D4B8C">
          <w:rPr>
            <w:rFonts w:ascii="Calibri" w:hAnsi="Calibri" w:cs="Helvetica"/>
            <w:color w:val="0088CC"/>
            <w:sz w:val="22"/>
            <w:szCs w:val="22"/>
          </w:rPr>
          <w:t xml:space="preserve"> participatieaanpak</w:t>
        </w:r>
      </w:hyperlink>
    </w:p>
    <w:p w:rsidR="00ED2ED2" w:rsidRPr="000D4B8C" w:rsidRDefault="00EF43C0" w:rsidP="00AB488A">
      <w:pPr>
        <w:spacing w:line="288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BRON: </w:t>
      </w:r>
      <w:hyperlink r:id="rId13" w:history="1">
        <w:r w:rsidRPr="00410204">
          <w:rPr>
            <w:rStyle w:val="Hyperlink"/>
            <w:rFonts w:ascii="Calibri" w:hAnsi="Calibri"/>
            <w:sz w:val="22"/>
            <w:szCs w:val="22"/>
          </w:rPr>
          <w:t>https://www.platform31.nl/nieuws/webinar-online-participatie-in-coronatijd</w:t>
        </w:r>
      </w:hyperlink>
      <w:r>
        <w:rPr>
          <w:rFonts w:ascii="Calibri" w:hAnsi="Calibri"/>
          <w:sz w:val="22"/>
          <w:szCs w:val="22"/>
        </w:rPr>
        <w:t xml:space="preserve"> </w:t>
      </w:r>
      <w:bookmarkStart w:id="0" w:name="_GoBack"/>
      <w:bookmarkEnd w:id="0"/>
    </w:p>
    <w:sectPr w:rsidR="00ED2ED2" w:rsidRPr="000D4B8C" w:rsidSect="00EF43C0">
      <w:pgSz w:w="11906" w:h="16838"/>
      <w:pgMar w:top="1417" w:right="1417" w:bottom="1417" w:left="1417" w:header="708" w:footer="708" w:gutter="0"/>
      <w:paperSrc w:first="265" w:other="265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22C7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7C88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8E2D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8EC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B69B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5CE8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4044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9C5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60D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981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2C3B63"/>
    <w:multiLevelType w:val="multilevel"/>
    <w:tmpl w:val="05EA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100E6B"/>
    <w:multiLevelType w:val="multilevel"/>
    <w:tmpl w:val="B600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8C"/>
    <w:rsid w:val="00074D2E"/>
    <w:rsid w:val="000C2AD4"/>
    <w:rsid w:val="000D4B8C"/>
    <w:rsid w:val="00153D3F"/>
    <w:rsid w:val="001B19D2"/>
    <w:rsid w:val="00290FA5"/>
    <w:rsid w:val="00322ACB"/>
    <w:rsid w:val="003A7B65"/>
    <w:rsid w:val="00484E00"/>
    <w:rsid w:val="00497A97"/>
    <w:rsid w:val="005B5015"/>
    <w:rsid w:val="007349EA"/>
    <w:rsid w:val="00797E7D"/>
    <w:rsid w:val="007F6EE6"/>
    <w:rsid w:val="008254AD"/>
    <w:rsid w:val="0090777E"/>
    <w:rsid w:val="00AB488A"/>
    <w:rsid w:val="00B22412"/>
    <w:rsid w:val="00B47303"/>
    <w:rsid w:val="00B6595C"/>
    <w:rsid w:val="00BC6EEC"/>
    <w:rsid w:val="00BE139C"/>
    <w:rsid w:val="00D870C2"/>
    <w:rsid w:val="00E531F7"/>
    <w:rsid w:val="00ED2ED2"/>
    <w:rsid w:val="00EF43C0"/>
    <w:rsid w:val="00F06289"/>
    <w:rsid w:val="00FD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23691"/>
  <w15:chartTrackingRefBased/>
  <w15:docId w15:val="{F67D2119-A572-4004-9814-E4C39EA4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497A97"/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caps/>
    </w:rPr>
  </w:style>
  <w:style w:type="paragraph" w:styleId="Kop2">
    <w:name w:val="heading 2"/>
    <w:basedOn w:val="Standaard"/>
    <w:next w:val="Standaard"/>
    <w:qFormat/>
    <w:pPr>
      <w:keepNext/>
      <w:outlineLvl w:val="1"/>
    </w:p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sz w:val="24"/>
    </w:rPr>
  </w:style>
  <w:style w:type="paragraph" w:styleId="Kop6">
    <w:name w:val="heading 6"/>
    <w:basedOn w:val="Standaard"/>
    <w:next w:val="Standaard"/>
    <w:qFormat/>
    <w:pPr>
      <w:spacing w:before="240" w:after="60"/>
      <w:outlineLvl w:val="5"/>
    </w:pPr>
    <w:rPr>
      <w:i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Arial" w:hAnsi="Arial"/>
    </w:rPr>
  </w:style>
  <w:style w:type="paragraph" w:customStyle="1" w:styleId="KIXbarcode">
    <w:name w:val="KIX barcode"/>
    <w:basedOn w:val="Standaard"/>
    <w:rPr>
      <w:rFonts w:ascii="KIX Barcode" w:hAnsi="KIX Barcode"/>
    </w:rPr>
  </w:style>
  <w:style w:type="character" w:styleId="GevolgdeHyperlink">
    <w:name w:val="FollowedHyperlink"/>
    <w:rPr>
      <w:rFonts w:ascii="Arial" w:hAnsi="Arial"/>
      <w:color w:val="800080"/>
      <w:u w:val="single"/>
    </w:rPr>
  </w:style>
  <w:style w:type="paragraph" w:styleId="Koptekst">
    <w:name w:val="header"/>
    <w:basedOn w:val="Standaard"/>
    <w:rsid w:val="00497A97"/>
    <w:pPr>
      <w:tabs>
        <w:tab w:val="center" w:pos="4536"/>
        <w:tab w:val="right" w:pos="9072"/>
      </w:tabs>
    </w:pPr>
  </w:style>
  <w:style w:type="character" w:styleId="Paginanummer">
    <w:name w:val="page number"/>
    <w:rsid w:val="00497A97"/>
    <w:rPr>
      <w:rFonts w:ascii="Arial" w:hAnsi="Arial"/>
      <w:sz w:val="20"/>
    </w:rPr>
  </w:style>
  <w:style w:type="paragraph" w:styleId="Voettekst">
    <w:name w:val="footer"/>
    <w:basedOn w:val="Standaard"/>
    <w:rsid w:val="00497A97"/>
    <w:pPr>
      <w:tabs>
        <w:tab w:val="left" w:pos="567"/>
      </w:tabs>
    </w:pPr>
  </w:style>
  <w:style w:type="paragraph" w:styleId="Ballontekst">
    <w:name w:val="Balloon Text"/>
    <w:basedOn w:val="Standaard"/>
    <w:link w:val="BallontekstChar"/>
    <w:rsid w:val="00290FA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90FA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nhideWhenUsed/>
    <w:rsid w:val="00EF43C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F4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1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01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30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82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00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03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5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31.nl/uploads/media_item/media_item/141/68/Sharaifa_Mik_-_Rotterdam_-_digitale_participatie_Rotterdam-1592301465.pdf" TargetMode="External"/><Relationship Id="rId13" Type="http://schemas.openxmlformats.org/officeDocument/2006/relationships/hyperlink" Target="https://www.platform31.nl/nieuws/webinar-online-participatie-in-coronatijd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latform31.nl/uploads/media_item/media_item/141/65/Michiel_Hulshof_-_Tertium_-_Online_participatie_De_Nieuwe_Kern-1592298741.pdf" TargetMode="External"/><Relationship Id="rId12" Type="http://schemas.openxmlformats.org/officeDocument/2006/relationships/hyperlink" Target="https://www.stedelijketransformatie.nl/actueel/stedelijke-transformatie-nieuws/een-succesvolle-smart-city-dankzij-een-datagedreven-participatieaanp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latform31.nl/uploads/media_item/media_item/141/64/Harmen_van_Doorn_-_Citisens_-_Webinar_online_participatie_bij_gebiedsontwikkeling-1592298535.pdf" TargetMode="External"/><Relationship Id="rId11" Type="http://schemas.openxmlformats.org/officeDocument/2006/relationships/hyperlink" Target="https://www.stedelijketransformatie.nl/actueel/stedelijke-transformatie-nieuws/van-inwonersavond-naar-online-participatie-5-tip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tedelijketransformatie.nl/actueel/stedelijke-transformatie-nieuws/online-participatie-door-coro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tform31.nl/uploads/media_item/media_item/141/66/Esmee_Jansen_-_Sweco_-_Interactieve_digitale_bewonersavond_De_Groote_Wielen-159230133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81F6521-DA8E-437B-9F88-59543843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1711</Characters>
  <Application>Microsoft Office Word</Application>
  <DocSecurity>0</DocSecurity>
  <Lines>38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Winkel</dc:creator>
  <cp:keywords/>
  <dc:description/>
  <cp:lastModifiedBy>Miriam Winkel</cp:lastModifiedBy>
  <cp:revision>2</cp:revision>
  <cp:lastPrinted>2001-04-10T05:47:00Z</cp:lastPrinted>
  <dcterms:created xsi:type="dcterms:W3CDTF">2020-07-02T07:01:00Z</dcterms:created>
  <dcterms:modified xsi:type="dcterms:W3CDTF">2020-07-02T07:03:00Z</dcterms:modified>
</cp:coreProperties>
</file>