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29" w:rsidRPr="00631D63" w:rsidRDefault="00C35429" w:rsidP="00AB488A">
      <w:pPr>
        <w:spacing w:line="288" w:lineRule="auto"/>
        <w:rPr>
          <w:b/>
        </w:rPr>
      </w:pPr>
      <w:bookmarkStart w:id="0" w:name="_GoBack"/>
      <w:bookmarkEnd w:id="0"/>
      <w:r w:rsidRPr="00C35429">
        <w:rPr>
          <w:b/>
          <w:noProof/>
          <w:sz w:val="28"/>
          <w:szCs w:val="28"/>
        </w:rPr>
        <w:drawing>
          <wp:anchor distT="0" distB="0" distL="114300" distR="114300" simplePos="0" relativeHeight="251658241" behindDoc="0" locked="0" layoutInCell="1" allowOverlap="1">
            <wp:simplePos x="0" y="0"/>
            <wp:positionH relativeFrom="margin">
              <wp:align>left</wp:align>
            </wp:positionH>
            <wp:positionV relativeFrom="paragraph">
              <wp:posOffset>112167</wp:posOffset>
            </wp:positionV>
            <wp:extent cx="1803600" cy="694800"/>
            <wp:effectExtent l="0" t="0" r="6350" b="0"/>
            <wp:wrapSquare wrapText="bothSides"/>
            <wp:docPr id="2" name="Afbeelding 2" descr="\\provdrenthe.local\dfs\Data\Userdata\miriamwi\Desktop\RES_Logo_op_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drenthe.local\dfs\Data\Userdata\miriamwi\Desktop\RES_Logo_op_wit.png"/>
                    <pic:cNvPicPr>
                      <a:picLocks noChangeAspect="1" noChangeArrowheads="1"/>
                    </pic:cNvPicPr>
                  </pic:nvPicPr>
                  <pic:blipFill>
                    <a:blip r:embed="rId11" cstate="print">
                      <a:extLst>
                        <a:ext uri="{28A0092B-C50C-407E-A947-70E740481C1C}">
                          <a14:useLocalDpi xmlns:a14="http://schemas.microsoft.com/office/drawing/2010/main"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3600" cy="694800"/>
                    </a:xfrm>
                    <a:prstGeom prst="rect">
                      <a:avLst/>
                    </a:prstGeom>
                    <a:noFill/>
                    <a:ln>
                      <a:noFill/>
                    </a:ln>
                  </pic:spPr>
                </pic:pic>
              </a:graphicData>
            </a:graphic>
          </wp:anchor>
        </w:drawing>
      </w:r>
    </w:p>
    <w:p w:rsidR="00ED2ED2" w:rsidRPr="00CA4735" w:rsidRDefault="002412A8" w:rsidP="2C43DAEE">
      <w:pPr>
        <w:spacing w:line="288" w:lineRule="auto"/>
        <w:ind w:firstLine="708"/>
        <w:rPr>
          <w:b/>
          <w:bCs/>
          <w:sz w:val="28"/>
          <w:szCs w:val="28"/>
        </w:rPr>
      </w:pPr>
      <w:r w:rsidRPr="2C43DAEE">
        <w:rPr>
          <w:b/>
          <w:bCs/>
          <w:sz w:val="28"/>
          <w:szCs w:val="28"/>
        </w:rPr>
        <w:t xml:space="preserve">Vraag en antwoord </w:t>
      </w:r>
      <w:r w:rsidR="00011836" w:rsidRPr="2C43DAEE">
        <w:rPr>
          <w:b/>
          <w:bCs/>
          <w:sz w:val="28"/>
          <w:szCs w:val="28"/>
        </w:rPr>
        <w:t>R</w:t>
      </w:r>
      <w:r w:rsidR="627A4C80" w:rsidRPr="2C43DAEE">
        <w:rPr>
          <w:b/>
          <w:bCs/>
          <w:sz w:val="28"/>
          <w:szCs w:val="28"/>
        </w:rPr>
        <w:t xml:space="preserve">egionale </w:t>
      </w:r>
      <w:r w:rsidR="00011836" w:rsidRPr="2C43DAEE">
        <w:rPr>
          <w:b/>
          <w:bCs/>
          <w:sz w:val="28"/>
          <w:szCs w:val="28"/>
        </w:rPr>
        <w:t>E</w:t>
      </w:r>
      <w:r w:rsidR="3D0CAEC0" w:rsidRPr="2C43DAEE">
        <w:rPr>
          <w:b/>
          <w:bCs/>
          <w:sz w:val="28"/>
          <w:szCs w:val="28"/>
        </w:rPr>
        <w:t xml:space="preserve">nergie </w:t>
      </w:r>
      <w:r w:rsidR="00011836" w:rsidRPr="2C43DAEE">
        <w:rPr>
          <w:b/>
          <w:bCs/>
          <w:sz w:val="28"/>
          <w:szCs w:val="28"/>
        </w:rPr>
        <w:t>S</w:t>
      </w:r>
      <w:r w:rsidR="608FFA9C" w:rsidRPr="2C43DAEE">
        <w:rPr>
          <w:b/>
          <w:bCs/>
          <w:sz w:val="28"/>
          <w:szCs w:val="28"/>
        </w:rPr>
        <w:t>trategie</w:t>
      </w:r>
      <w:r w:rsidR="00011836" w:rsidRPr="2C43DAEE">
        <w:rPr>
          <w:b/>
          <w:bCs/>
          <w:sz w:val="28"/>
          <w:szCs w:val="28"/>
        </w:rPr>
        <w:t xml:space="preserve"> </w:t>
      </w:r>
    </w:p>
    <w:p w:rsidR="006C51CE" w:rsidRDefault="006C51CE" w:rsidP="0094212E">
      <w:pPr>
        <w:spacing w:line="288" w:lineRule="auto"/>
        <w:ind w:firstLine="708"/>
        <w:rPr>
          <w:sz w:val="16"/>
          <w:szCs w:val="16"/>
        </w:rPr>
      </w:pPr>
      <w:r w:rsidRPr="2C43DAEE">
        <w:rPr>
          <w:sz w:val="16"/>
          <w:szCs w:val="16"/>
        </w:rPr>
        <w:t>(</w:t>
      </w:r>
      <w:r w:rsidR="00085505" w:rsidRPr="2C43DAEE">
        <w:rPr>
          <w:sz w:val="16"/>
          <w:szCs w:val="16"/>
        </w:rPr>
        <w:t>Werkbureau RES Drenthe</w:t>
      </w:r>
      <w:r w:rsidR="006D375F" w:rsidRPr="2C43DAEE">
        <w:rPr>
          <w:sz w:val="16"/>
          <w:szCs w:val="16"/>
        </w:rPr>
        <w:t xml:space="preserve"> 20</w:t>
      </w:r>
      <w:r w:rsidR="006D2B96" w:rsidRPr="2C43DAEE">
        <w:rPr>
          <w:sz w:val="16"/>
          <w:szCs w:val="16"/>
        </w:rPr>
        <w:t>-0</w:t>
      </w:r>
      <w:r w:rsidR="1EE243DD" w:rsidRPr="2C43DAEE">
        <w:rPr>
          <w:sz w:val="16"/>
          <w:szCs w:val="16"/>
        </w:rPr>
        <w:t>3</w:t>
      </w:r>
      <w:r w:rsidR="006D2B96" w:rsidRPr="2C43DAEE">
        <w:rPr>
          <w:sz w:val="16"/>
          <w:szCs w:val="16"/>
        </w:rPr>
        <w:t>-2020</w:t>
      </w:r>
      <w:r w:rsidRPr="2C43DAEE">
        <w:rPr>
          <w:sz w:val="16"/>
          <w:szCs w:val="16"/>
        </w:rPr>
        <w:t>)</w:t>
      </w:r>
    </w:p>
    <w:p w:rsidR="00545DA3" w:rsidRDefault="00545DA3" w:rsidP="0094212E">
      <w:pPr>
        <w:spacing w:line="288" w:lineRule="auto"/>
        <w:ind w:firstLine="708"/>
        <w:rPr>
          <w:sz w:val="16"/>
          <w:szCs w:val="16"/>
        </w:rPr>
      </w:pPr>
    </w:p>
    <w:p w:rsidR="00545DA3" w:rsidRDefault="00545DA3" w:rsidP="0094212E">
      <w:pPr>
        <w:spacing w:line="288" w:lineRule="auto"/>
        <w:ind w:firstLine="708"/>
        <w:rPr>
          <w:sz w:val="16"/>
          <w:szCs w:val="16"/>
        </w:rPr>
      </w:pPr>
    </w:p>
    <w:p w:rsidR="001147A4" w:rsidRDefault="001147A4" w:rsidP="2C43DAEE">
      <w:pPr>
        <w:pStyle w:val="Geenafstand"/>
        <w:tabs>
          <w:tab w:val="left" w:pos="4954"/>
        </w:tabs>
        <w:spacing w:line="288" w:lineRule="auto"/>
        <w:ind w:firstLine="708"/>
        <w:rPr>
          <w:sz w:val="16"/>
          <w:szCs w:val="16"/>
        </w:rPr>
      </w:pPr>
    </w:p>
    <w:p w:rsidR="27E56811" w:rsidRDefault="27E56811" w:rsidP="2C43DAEE">
      <w:pPr>
        <w:pStyle w:val="Lijstalinea"/>
        <w:numPr>
          <w:ilvl w:val="0"/>
          <w:numId w:val="28"/>
        </w:numPr>
        <w:rPr>
          <w:rFonts w:ascii="Calibri" w:eastAsia="Calibri" w:hAnsi="Calibri" w:cs="Calibri"/>
          <w:b/>
          <w:bCs/>
          <w:sz w:val="24"/>
          <w:szCs w:val="24"/>
        </w:rPr>
      </w:pPr>
      <w:r w:rsidRPr="2C43DAEE">
        <w:rPr>
          <w:rFonts w:ascii="Calibri" w:eastAsia="Calibri" w:hAnsi="Calibri" w:cs="Calibri"/>
          <w:b/>
          <w:bCs/>
          <w:sz w:val="24"/>
          <w:szCs w:val="24"/>
        </w:rPr>
        <w:t xml:space="preserve">Waarom een Regionale Energiestrategie (RES)?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In Nederland spraken we maatregelen af in het Klimaatakkoord. We gaan met elkaar de CO</w:t>
      </w:r>
      <w:r w:rsidRPr="2C43DAEE">
        <w:rPr>
          <w:rFonts w:ascii="Calibri" w:eastAsia="Calibri" w:hAnsi="Calibri" w:cs="Calibri"/>
          <w:sz w:val="22"/>
          <w:szCs w:val="22"/>
          <w:vertAlign w:val="subscript"/>
        </w:rPr>
        <w:t>2</w:t>
      </w:r>
      <w:r w:rsidRPr="2C43DAEE">
        <w:rPr>
          <w:rFonts w:ascii="Calibri" w:eastAsia="Calibri" w:hAnsi="Calibri" w:cs="Calibri"/>
          <w:sz w:val="22"/>
          <w:szCs w:val="22"/>
        </w:rPr>
        <w:t xml:space="preserve">-uitstoot sterk verminderen: in 2030 met 49% ten opzichte van 1990 en in 2050 met 95%. Zo voorkomen we dat de aarde met meer dan twee graden Celsius opwarmt en we overal serieuze problemen krijgen. Daarvoor moeten we minder energie gebruiken. En de energie die we gebruiken, moeten we duurzaam opwekken.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afspraken uit het Klimaatakkoord vragen om maatwerk. Waar past het duurzaam opwekken, de opslag en het transport van warmte en elektriciteit in ons land? Zowel boven als onder de grond. Ruimte is schaars. En: hoe houden we alle maatregelen betaalbaar?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RES beschrijft: </w:t>
      </w:r>
    </w:p>
    <w:p w:rsidR="27E56811" w:rsidRDefault="27E56811" w:rsidP="2C43DAEE">
      <w:pPr>
        <w:spacing w:after="13"/>
        <w:rPr>
          <w:rFonts w:ascii="Calibri" w:eastAsia="Calibri" w:hAnsi="Calibri" w:cs="Calibri"/>
          <w:sz w:val="22"/>
          <w:szCs w:val="22"/>
        </w:rPr>
      </w:pPr>
      <w:r w:rsidRPr="2C43DAEE">
        <w:rPr>
          <w:rFonts w:ascii="Calibri" w:eastAsia="Calibri" w:hAnsi="Calibri" w:cs="Calibri"/>
          <w:sz w:val="22"/>
          <w:szCs w:val="22"/>
        </w:rPr>
        <w:t xml:space="preserve">o hoeveel grootschalige duurzame elektriciteit op land – wind of zon – kan worden opgewekt en waar </w:t>
      </w:r>
    </w:p>
    <w:p w:rsidR="27E56811" w:rsidRDefault="27E56811" w:rsidP="2C43DAEE">
      <w:pPr>
        <w:spacing w:after="13"/>
        <w:rPr>
          <w:rFonts w:ascii="Calibri" w:eastAsia="Calibri" w:hAnsi="Calibri" w:cs="Calibri"/>
          <w:sz w:val="22"/>
          <w:szCs w:val="22"/>
        </w:rPr>
      </w:pPr>
      <w:r w:rsidRPr="2C43DAEE">
        <w:rPr>
          <w:rFonts w:ascii="Calibri" w:eastAsia="Calibri" w:hAnsi="Calibri" w:cs="Calibri"/>
          <w:sz w:val="22"/>
          <w:szCs w:val="22"/>
        </w:rPr>
        <w:t xml:space="preserve">o hoe warmtebronnen in de regio het best kunnen worden verdeeld en benut </w:t>
      </w:r>
    </w:p>
    <w:p w:rsidR="27E56811" w:rsidRDefault="27E56811" w:rsidP="2C43DAEE">
      <w:pPr>
        <w:spacing w:after="13"/>
        <w:rPr>
          <w:rFonts w:ascii="Calibri" w:eastAsia="Calibri" w:hAnsi="Calibri" w:cs="Calibri"/>
          <w:sz w:val="22"/>
          <w:szCs w:val="22"/>
        </w:rPr>
      </w:pPr>
      <w:r w:rsidRPr="2C43DAEE">
        <w:rPr>
          <w:rFonts w:ascii="Calibri" w:eastAsia="Calibri" w:hAnsi="Calibri" w:cs="Calibri"/>
          <w:sz w:val="22"/>
          <w:szCs w:val="22"/>
        </w:rPr>
        <w:t xml:space="preserve">o hoeveel energie er kan worden opgeslagen en getransporteerd met het energienetwerk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o hoe wordt gezorgd voor voldoende draagvlak in de samenleving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27"/>
        </w:numPr>
        <w:rPr>
          <w:rFonts w:ascii="Calibri" w:eastAsia="Calibri" w:hAnsi="Calibri" w:cs="Calibri"/>
          <w:b/>
          <w:bCs/>
          <w:sz w:val="24"/>
          <w:szCs w:val="24"/>
        </w:rPr>
      </w:pPr>
      <w:r w:rsidRPr="2C43DAEE">
        <w:rPr>
          <w:rFonts w:ascii="Calibri" w:eastAsia="Calibri" w:hAnsi="Calibri" w:cs="Calibri"/>
          <w:b/>
          <w:bCs/>
          <w:sz w:val="24"/>
          <w:szCs w:val="24"/>
        </w:rPr>
        <w:t xml:space="preserve">Is de RES opgelegd door de Rijksoverheid?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Het Klimaatakkoord en daarmee de RES is een samenwerking tussen het Rijk, de decentrale overheden, het bedrijfsleven en maatschappelijke organisaties. De energietransitie kan alleen slagen door samenwerking tussen deze partijen.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26"/>
        </w:numPr>
        <w:rPr>
          <w:rFonts w:ascii="Calibri" w:eastAsia="Calibri" w:hAnsi="Calibri" w:cs="Calibri"/>
          <w:b/>
          <w:bCs/>
          <w:sz w:val="24"/>
          <w:szCs w:val="24"/>
        </w:rPr>
      </w:pPr>
      <w:r w:rsidRPr="2C43DAEE">
        <w:rPr>
          <w:rFonts w:ascii="Calibri" w:eastAsia="Calibri" w:hAnsi="Calibri" w:cs="Calibri"/>
          <w:b/>
          <w:bCs/>
          <w:sz w:val="24"/>
          <w:szCs w:val="24"/>
        </w:rPr>
        <w:t xml:space="preserve">Wat is de rol van Drenthe? </w:t>
      </w:r>
    </w:p>
    <w:p w:rsidR="27E56811" w:rsidRDefault="27E56811" w:rsidP="2C43DAEE">
      <w:pPr>
        <w:rPr>
          <w:rFonts w:ascii="Calibri" w:eastAsia="Calibri" w:hAnsi="Calibri" w:cs="Calibri"/>
          <w:sz w:val="22"/>
          <w:szCs w:val="22"/>
        </w:rPr>
      </w:pP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is één van de 30 energieregio’s. Elke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geeft invulling aan de afspraken uit het Klimaatakkoord zie zijn gemaakt aan de sectortafels voor Elektriciteit en Gebouwde omgeving. Samen met maatschappelijke partners, bedrijfsleven, overheden en inwoners wordt gekomen tot een regionaal gedragen RES.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25"/>
        </w:numPr>
        <w:rPr>
          <w:rFonts w:ascii="Calibri" w:eastAsia="Calibri" w:hAnsi="Calibri" w:cs="Calibri"/>
          <w:b/>
          <w:bCs/>
          <w:sz w:val="22"/>
          <w:szCs w:val="22"/>
        </w:rPr>
      </w:pPr>
      <w:r w:rsidRPr="2C43DAEE">
        <w:rPr>
          <w:rFonts w:ascii="Calibri" w:eastAsia="Calibri" w:hAnsi="Calibri" w:cs="Calibri"/>
          <w:b/>
          <w:bCs/>
          <w:sz w:val="24"/>
          <w:szCs w:val="24"/>
        </w:rPr>
        <w:t xml:space="preserve">Wat is de opgave voor elektriciteit?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doelstelling van de RES voor elektriciteit is tenminste 35 </w:t>
      </w:r>
      <w:proofErr w:type="spellStart"/>
      <w:r w:rsidRPr="2C43DAEE">
        <w:rPr>
          <w:rFonts w:ascii="Calibri" w:eastAsia="Calibri" w:hAnsi="Calibri" w:cs="Calibri"/>
          <w:sz w:val="22"/>
          <w:szCs w:val="22"/>
        </w:rPr>
        <w:t>Terawattuur</w:t>
      </w:r>
      <w:proofErr w:type="spellEnd"/>
      <w:r w:rsidRPr="2C43DAEE">
        <w:rPr>
          <w:rFonts w:ascii="Calibri" w:eastAsia="Calibri" w:hAnsi="Calibri" w:cs="Calibri"/>
          <w:sz w:val="22"/>
          <w:szCs w:val="22"/>
        </w:rPr>
        <w:t xml:space="preserve"> (</w:t>
      </w:r>
      <w:proofErr w:type="spellStart"/>
      <w:r w:rsidRPr="2C43DAEE">
        <w:rPr>
          <w:rFonts w:ascii="Calibri" w:eastAsia="Calibri" w:hAnsi="Calibri" w:cs="Calibri"/>
          <w:sz w:val="22"/>
          <w:szCs w:val="22"/>
        </w:rPr>
        <w:t>TWh</w:t>
      </w:r>
      <w:proofErr w:type="spellEnd"/>
      <w:r w:rsidRPr="2C43DAEE">
        <w:rPr>
          <w:rFonts w:ascii="Calibri" w:eastAsia="Calibri" w:hAnsi="Calibri" w:cs="Calibri"/>
          <w:sz w:val="22"/>
          <w:szCs w:val="22"/>
        </w:rPr>
        <w:t>) hernieuwbare elektriciteitsopwekking op land in 2030. Dit is gebaseerd op de nationale CO</w:t>
      </w:r>
      <w:r w:rsidRPr="2C43DAEE">
        <w:rPr>
          <w:rFonts w:ascii="Calibri" w:eastAsia="Calibri" w:hAnsi="Calibri" w:cs="Calibri"/>
          <w:sz w:val="22"/>
          <w:szCs w:val="22"/>
          <w:vertAlign w:val="subscript"/>
        </w:rPr>
        <w:t>2</w:t>
      </w:r>
      <w:r w:rsidRPr="2C43DAEE">
        <w:rPr>
          <w:rFonts w:ascii="Calibri" w:eastAsia="Calibri" w:hAnsi="Calibri" w:cs="Calibri"/>
          <w:sz w:val="22"/>
          <w:szCs w:val="22"/>
        </w:rPr>
        <w:t xml:space="preserve">-reductiedoelstelling van minimaal 49%. Iedere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dient een substantiële bijdrage te leveren aan deze landelijke doelstelling.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24"/>
        </w:numPr>
        <w:rPr>
          <w:rFonts w:ascii="Calibri" w:eastAsia="Calibri" w:hAnsi="Calibri" w:cs="Calibri"/>
          <w:b/>
          <w:bCs/>
          <w:sz w:val="22"/>
          <w:szCs w:val="22"/>
        </w:rPr>
      </w:pPr>
      <w:r w:rsidRPr="2C43DAEE">
        <w:rPr>
          <w:rFonts w:ascii="Calibri" w:eastAsia="Calibri" w:hAnsi="Calibri" w:cs="Calibri"/>
          <w:b/>
          <w:bCs/>
          <w:sz w:val="24"/>
          <w:szCs w:val="24"/>
        </w:rPr>
        <w:t>Wat is hernieuwbare elektriciteitsopwekking op land?</w:t>
      </w:r>
      <w:r w:rsidRPr="2C43DAEE">
        <w:rPr>
          <w:rFonts w:ascii="Calibri" w:eastAsia="Calibri" w:hAnsi="Calibri" w:cs="Calibri"/>
          <w:b/>
          <w:bCs/>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Het gaat hier om het opwekken van elektriciteit zonder het gebruik van fossiele brandstoffen uit wind en zon. Voor de RES is er bij installaties voor zonne-energie een ondergrens van 15 kW. Zon- en windinstallaties die eerder zijn geplaatst als gevolg van eerder gemaakte afspraken uit het Energieakkoord, tellen mee.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23"/>
        </w:numPr>
        <w:rPr>
          <w:rFonts w:ascii="Calibri" w:eastAsia="Calibri" w:hAnsi="Calibri" w:cs="Calibri"/>
          <w:b/>
          <w:bCs/>
          <w:sz w:val="22"/>
          <w:szCs w:val="22"/>
        </w:rPr>
      </w:pPr>
      <w:r w:rsidRPr="2C43DAEE">
        <w:rPr>
          <w:rFonts w:ascii="Calibri" w:eastAsia="Calibri" w:hAnsi="Calibri" w:cs="Calibri"/>
          <w:b/>
          <w:bCs/>
          <w:sz w:val="24"/>
          <w:szCs w:val="24"/>
        </w:rPr>
        <w:t xml:space="preserve">Wat moet er gebeuren om 1 </w:t>
      </w:r>
      <w:proofErr w:type="spellStart"/>
      <w:r w:rsidRPr="2C43DAEE">
        <w:rPr>
          <w:rFonts w:ascii="Calibri" w:eastAsia="Calibri" w:hAnsi="Calibri" w:cs="Calibri"/>
          <w:b/>
          <w:bCs/>
          <w:sz w:val="24"/>
          <w:szCs w:val="24"/>
        </w:rPr>
        <w:t>TWh</w:t>
      </w:r>
      <w:proofErr w:type="spellEnd"/>
      <w:r w:rsidRPr="2C43DAEE">
        <w:rPr>
          <w:rFonts w:ascii="Calibri" w:eastAsia="Calibri" w:hAnsi="Calibri" w:cs="Calibri"/>
          <w:b/>
          <w:bCs/>
          <w:sz w:val="24"/>
          <w:szCs w:val="24"/>
        </w:rPr>
        <w:t xml:space="preserve"> hernieuwbare elektriciteit op te wekken?</w:t>
      </w:r>
      <w:r w:rsidRPr="2C43DAEE">
        <w:rPr>
          <w:rFonts w:ascii="Calibri" w:eastAsia="Calibri" w:hAnsi="Calibri" w:cs="Calibri"/>
          <w:b/>
          <w:bCs/>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1 </w:t>
      </w:r>
      <w:proofErr w:type="spellStart"/>
      <w:r w:rsidRPr="2C43DAEE">
        <w:rPr>
          <w:rFonts w:ascii="Calibri" w:eastAsia="Calibri" w:hAnsi="Calibri" w:cs="Calibri"/>
          <w:sz w:val="22"/>
          <w:szCs w:val="22"/>
        </w:rPr>
        <w:t>TWh</w:t>
      </w:r>
      <w:proofErr w:type="spellEnd"/>
      <w:r w:rsidRPr="2C43DAEE">
        <w:rPr>
          <w:rFonts w:ascii="Calibri" w:eastAsia="Calibri" w:hAnsi="Calibri" w:cs="Calibri"/>
          <w:sz w:val="22"/>
          <w:szCs w:val="22"/>
        </w:rPr>
        <w:t xml:space="preserve"> komt overeen met: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- 45 á 70 windturbines van 5,6 MW of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- 85 á 115 windturbines van 3,6 MW of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- 850 á 1100 hectare zonnepark (</w:t>
      </w:r>
      <w:proofErr w:type="spellStart"/>
      <w:r w:rsidRPr="2C43DAEE">
        <w:rPr>
          <w:rFonts w:ascii="Calibri" w:eastAsia="Calibri" w:hAnsi="Calibri" w:cs="Calibri"/>
          <w:sz w:val="22"/>
          <w:szCs w:val="22"/>
        </w:rPr>
        <w:t>oost-west</w:t>
      </w:r>
      <w:proofErr w:type="spellEnd"/>
      <w:r w:rsidRPr="2C43DAEE">
        <w:rPr>
          <w:rFonts w:ascii="Calibri" w:eastAsia="Calibri" w:hAnsi="Calibri" w:cs="Calibri"/>
          <w:sz w:val="22"/>
          <w:szCs w:val="22"/>
        </w:rPr>
        <w:t xml:space="preserve"> oriëntatie) of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- 1400 á 1500 hectare zonnepark (</w:t>
      </w:r>
      <w:proofErr w:type="spellStart"/>
      <w:r w:rsidRPr="2C43DAEE">
        <w:rPr>
          <w:rFonts w:ascii="Calibri" w:eastAsia="Calibri" w:hAnsi="Calibri" w:cs="Calibri"/>
          <w:sz w:val="22"/>
          <w:szCs w:val="22"/>
        </w:rPr>
        <w:t>zuid-oriëntatie</w:t>
      </w:r>
      <w:proofErr w:type="spellEnd"/>
      <w:r w:rsidRPr="2C43DAEE">
        <w:rPr>
          <w:rFonts w:ascii="Calibri" w:eastAsia="Calibri" w:hAnsi="Calibri" w:cs="Calibri"/>
          <w:sz w:val="22"/>
          <w:szCs w:val="22"/>
        </w:rPr>
        <w:t xml:space="preserve">)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22"/>
        </w:numPr>
        <w:rPr>
          <w:rFonts w:ascii="Calibri" w:eastAsia="Calibri" w:hAnsi="Calibri" w:cs="Calibri"/>
          <w:b/>
          <w:bCs/>
          <w:sz w:val="24"/>
          <w:szCs w:val="24"/>
        </w:rPr>
      </w:pPr>
      <w:r w:rsidRPr="2C43DAEE">
        <w:rPr>
          <w:rFonts w:ascii="Calibri" w:eastAsia="Calibri" w:hAnsi="Calibri" w:cs="Calibri"/>
          <w:b/>
          <w:bCs/>
          <w:sz w:val="24"/>
          <w:szCs w:val="24"/>
        </w:rPr>
        <w:t xml:space="preserve">Hebben we in Nederland wel ruimte voor zoveel windmolens en zonnevelden?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opgaven voor elektriciteit en warmte moeten ruimtelijk worden vertaald naar zoekgebieden en locaties. Ruimte is echter schaars. Heel Nederland is al belegd met functies, zoals natuur, woningbouw en bedrijventerreinen. De energietransitie concurreert met andere functies, opgaven en belangen die om ruimte vragen. Niet alles kan zomaar overal. Voor de energietransitie moeten daarom keuzes en afwegingen worden gemaakt in samenhang met andere opgaven.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21"/>
        </w:numPr>
        <w:rPr>
          <w:rFonts w:ascii="Calibri" w:eastAsia="Calibri" w:hAnsi="Calibri" w:cs="Calibri"/>
          <w:b/>
          <w:bCs/>
          <w:sz w:val="24"/>
          <w:szCs w:val="24"/>
        </w:rPr>
      </w:pPr>
      <w:r w:rsidRPr="2C43DAEE">
        <w:rPr>
          <w:rFonts w:ascii="Calibri" w:eastAsia="Calibri" w:hAnsi="Calibri" w:cs="Calibri"/>
          <w:b/>
          <w:bCs/>
          <w:sz w:val="24"/>
          <w:szCs w:val="24"/>
        </w:rPr>
        <w:t xml:space="preserve">Telt elektriciteit opgewekt uit biomassa ook mee?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lastRenderedPageBreak/>
        <w:t xml:space="preserve">De productie van hernieuwbare elektriciteit uit biomassa en biogas wordt niet meegeteld voor de nationale doelstelling van 35 </w:t>
      </w:r>
      <w:proofErr w:type="spellStart"/>
      <w:r w:rsidRPr="2C43DAEE">
        <w:rPr>
          <w:rFonts w:ascii="Calibri" w:eastAsia="Calibri" w:hAnsi="Calibri" w:cs="Calibri"/>
          <w:sz w:val="22"/>
          <w:szCs w:val="22"/>
        </w:rPr>
        <w:t>TWh</w:t>
      </w:r>
      <w:proofErr w:type="spellEnd"/>
      <w:r w:rsidRPr="2C43DAEE">
        <w:rPr>
          <w:rFonts w:ascii="Calibri" w:eastAsia="Calibri" w:hAnsi="Calibri" w:cs="Calibri"/>
          <w:sz w:val="22"/>
          <w:szCs w:val="22"/>
        </w:rPr>
        <w:t xml:space="preserve">. Over het gebruik van biomassa als energiedrager en grondstof worden nadere afspraken gemaakt met andere klimaatsectoren.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20"/>
        </w:numPr>
        <w:rPr>
          <w:rFonts w:ascii="Calibri" w:eastAsia="Calibri" w:hAnsi="Calibri" w:cs="Calibri"/>
          <w:b/>
          <w:bCs/>
          <w:sz w:val="24"/>
          <w:szCs w:val="24"/>
        </w:rPr>
      </w:pPr>
      <w:r w:rsidRPr="2C43DAEE">
        <w:rPr>
          <w:rFonts w:ascii="Calibri" w:eastAsia="Calibri" w:hAnsi="Calibri" w:cs="Calibri"/>
          <w:b/>
          <w:bCs/>
          <w:sz w:val="24"/>
          <w:szCs w:val="24"/>
        </w:rPr>
        <w:t xml:space="preserve">Telt elektriciteit opgewekt met waterkrachtcentrales mee?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Waterkrachtcentrales worden niet meegeteld in de RES.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19"/>
        </w:numPr>
        <w:rPr>
          <w:rFonts w:ascii="Calibri" w:eastAsia="Calibri" w:hAnsi="Calibri" w:cs="Calibri"/>
          <w:b/>
          <w:bCs/>
          <w:sz w:val="22"/>
          <w:szCs w:val="22"/>
        </w:rPr>
      </w:pPr>
      <w:r w:rsidRPr="2C43DAEE">
        <w:rPr>
          <w:rFonts w:ascii="Calibri" w:eastAsia="Calibri" w:hAnsi="Calibri" w:cs="Calibri"/>
          <w:b/>
          <w:bCs/>
          <w:sz w:val="24"/>
          <w:szCs w:val="24"/>
        </w:rPr>
        <w:t>Tellen zonnepanelen op woonhuizen mee?</w:t>
      </w:r>
      <w:r w:rsidRPr="2C43DAEE">
        <w:rPr>
          <w:rFonts w:ascii="Calibri" w:eastAsia="Calibri" w:hAnsi="Calibri" w:cs="Calibri"/>
          <w:b/>
          <w:bCs/>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In het Klimaatakkoord wordt uitgegaan van een autonome groei van 7 </w:t>
      </w:r>
      <w:proofErr w:type="spellStart"/>
      <w:r w:rsidRPr="2C43DAEE">
        <w:rPr>
          <w:rFonts w:ascii="Calibri" w:eastAsia="Calibri" w:hAnsi="Calibri" w:cs="Calibri"/>
          <w:sz w:val="22"/>
          <w:szCs w:val="22"/>
        </w:rPr>
        <w:t>TWh</w:t>
      </w:r>
      <w:proofErr w:type="spellEnd"/>
      <w:r w:rsidRPr="2C43DAEE">
        <w:rPr>
          <w:rFonts w:ascii="Calibri" w:eastAsia="Calibri" w:hAnsi="Calibri" w:cs="Calibri"/>
          <w:sz w:val="22"/>
          <w:szCs w:val="22"/>
        </w:rPr>
        <w:t xml:space="preserve"> kleinschalige </w:t>
      </w:r>
      <w:proofErr w:type="spellStart"/>
      <w:r w:rsidRPr="2C43DAEE">
        <w:rPr>
          <w:rFonts w:ascii="Calibri" w:eastAsia="Calibri" w:hAnsi="Calibri" w:cs="Calibri"/>
          <w:sz w:val="22"/>
          <w:szCs w:val="22"/>
        </w:rPr>
        <w:t>zon-op-dak</w:t>
      </w:r>
      <w:proofErr w:type="spellEnd"/>
      <w:r w:rsidRPr="2C43DAEE">
        <w:rPr>
          <w:rFonts w:ascii="Calibri" w:eastAsia="Calibri" w:hAnsi="Calibri" w:cs="Calibri"/>
          <w:sz w:val="22"/>
          <w:szCs w:val="22"/>
        </w:rPr>
        <w:t xml:space="preserve">. Indien meer opwek via kleinschalige zon wordt gerealiseerd dan de autonome 7 </w:t>
      </w:r>
      <w:proofErr w:type="spellStart"/>
      <w:r w:rsidRPr="2C43DAEE">
        <w:rPr>
          <w:rFonts w:ascii="Calibri" w:eastAsia="Calibri" w:hAnsi="Calibri" w:cs="Calibri"/>
          <w:sz w:val="22"/>
          <w:szCs w:val="22"/>
        </w:rPr>
        <w:t>TWh</w:t>
      </w:r>
      <w:proofErr w:type="spellEnd"/>
      <w:r w:rsidRPr="2C43DAEE">
        <w:rPr>
          <w:rFonts w:ascii="Calibri" w:eastAsia="Calibri" w:hAnsi="Calibri" w:cs="Calibri"/>
          <w:sz w:val="22"/>
          <w:szCs w:val="22"/>
        </w:rPr>
        <w:t xml:space="preserve">, mag het extra vermogen meegerekend worden als extra ambitie bovenop de 35 </w:t>
      </w:r>
      <w:proofErr w:type="spellStart"/>
      <w:r w:rsidRPr="2C43DAEE">
        <w:rPr>
          <w:rFonts w:ascii="Calibri" w:eastAsia="Calibri" w:hAnsi="Calibri" w:cs="Calibri"/>
          <w:sz w:val="22"/>
          <w:szCs w:val="22"/>
        </w:rPr>
        <w:t>TWh</w:t>
      </w:r>
      <w:proofErr w:type="spellEnd"/>
      <w:r w:rsidRPr="2C43DAEE">
        <w:rPr>
          <w:rFonts w:ascii="Calibri" w:eastAsia="Calibri" w:hAnsi="Calibri" w:cs="Calibri"/>
          <w:sz w:val="22"/>
          <w:szCs w:val="22"/>
        </w:rPr>
        <w:t xml:space="preserve">.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18"/>
        </w:numPr>
        <w:rPr>
          <w:rFonts w:ascii="Calibri" w:eastAsia="Calibri" w:hAnsi="Calibri" w:cs="Calibri"/>
          <w:b/>
          <w:bCs/>
          <w:sz w:val="24"/>
          <w:szCs w:val="24"/>
        </w:rPr>
      </w:pPr>
      <w:r w:rsidRPr="2C43DAEE">
        <w:rPr>
          <w:rFonts w:ascii="Calibri" w:eastAsia="Calibri" w:hAnsi="Calibri" w:cs="Calibri"/>
          <w:b/>
          <w:bCs/>
          <w:sz w:val="24"/>
          <w:szCs w:val="24"/>
        </w:rPr>
        <w:t xml:space="preserve">Wat is de opgave voor Gebouwde omgeving?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Voor 2050 moeten 7 miljoen huizen en 1 miljoen gebouwen goed worden geïsoleerd en van duurzame warmte en schone elektriciteit worden voorzien. Gemeenten hebben een regierol in de lokale warmtetransitie. Elke gemeente stelt een Transitievisie Warmte (TVW) vast. Deze TVW bevat plannen voor het isoleren en/of aardgasvrij maken van woningen en gebouwen. Het gaat tot en met 2030 in totaal om 1,5 miljoen woningen en andere gebouwen. De TVW vormt de basis voor het Uitvoeringsplan (op buurt- of wijkniveau). In dit Uitvoeringsplan besluiten gemeenten over het alternatief voor aardgas. De Regionale Structuur Warmte als onderdeel van de RES vormt input voor de </w:t>
      </w:r>
      <w:proofErr w:type="spellStart"/>
      <w:r w:rsidRPr="2C43DAEE">
        <w:rPr>
          <w:rFonts w:ascii="Calibri" w:eastAsia="Calibri" w:hAnsi="Calibri" w:cs="Calibri"/>
          <w:sz w:val="22"/>
          <w:szCs w:val="22"/>
        </w:rPr>
        <w:t>TVW’s</w:t>
      </w:r>
      <w:proofErr w:type="spellEnd"/>
      <w:r w:rsidRPr="2C43DAEE">
        <w:rPr>
          <w:rFonts w:ascii="Calibri" w:eastAsia="Calibri" w:hAnsi="Calibri" w:cs="Calibri"/>
          <w:sz w:val="22"/>
          <w:szCs w:val="22"/>
        </w:rPr>
        <w:t xml:space="preserve"> en Uitvoeringsplannen.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17"/>
        </w:numPr>
        <w:rPr>
          <w:rFonts w:ascii="Calibri" w:eastAsia="Calibri" w:hAnsi="Calibri" w:cs="Calibri"/>
          <w:b/>
          <w:bCs/>
          <w:sz w:val="24"/>
          <w:szCs w:val="24"/>
        </w:rPr>
      </w:pPr>
      <w:r w:rsidRPr="2C43DAEE">
        <w:rPr>
          <w:rFonts w:ascii="Calibri" w:eastAsia="Calibri" w:hAnsi="Calibri" w:cs="Calibri"/>
          <w:b/>
          <w:bCs/>
          <w:sz w:val="24"/>
          <w:szCs w:val="24"/>
        </w:rPr>
        <w:t xml:space="preserve">Hoe kan ik als burger meepraten?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Betrokkenheid van inwoners, bedrijven en maatschappelijke organisaties bij de besluitvorming kan op twee manieren plaatsvinden: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Indirect via de volksvertegenwoordigers (raadsleden, statenleden en algemeen bestuursleden van waterschappen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Via meer direct vormen van participatie.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16"/>
        </w:numPr>
        <w:rPr>
          <w:rFonts w:ascii="Calibri" w:eastAsia="Calibri" w:hAnsi="Calibri" w:cs="Calibri"/>
          <w:b/>
          <w:bCs/>
          <w:sz w:val="22"/>
          <w:szCs w:val="22"/>
        </w:rPr>
      </w:pPr>
      <w:r w:rsidRPr="2C43DAEE">
        <w:rPr>
          <w:rFonts w:ascii="Calibri" w:eastAsia="Calibri" w:hAnsi="Calibri" w:cs="Calibri"/>
          <w:b/>
          <w:bCs/>
          <w:sz w:val="24"/>
          <w:szCs w:val="24"/>
        </w:rPr>
        <w:t>Wanneer moet de RES klaar zijn?</w:t>
      </w:r>
      <w:r w:rsidRPr="2C43DAEE">
        <w:rPr>
          <w:rFonts w:ascii="Calibri" w:eastAsia="Calibri" w:hAnsi="Calibri" w:cs="Calibri"/>
          <w:b/>
          <w:bCs/>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Concept RES wordt op 1 juni 2020 aangeboden aan het Nationaal Programma RES (NP RES). De RES 1.0 wordt op 1 maart 2021 aangeboden aan de NP RES.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15"/>
        </w:numPr>
        <w:rPr>
          <w:rFonts w:ascii="Calibri" w:eastAsia="Calibri" w:hAnsi="Calibri" w:cs="Calibri"/>
          <w:b/>
          <w:bCs/>
          <w:sz w:val="24"/>
          <w:szCs w:val="24"/>
        </w:rPr>
      </w:pPr>
      <w:r w:rsidRPr="2C43DAEE">
        <w:rPr>
          <w:rFonts w:ascii="Calibri" w:eastAsia="Calibri" w:hAnsi="Calibri" w:cs="Calibri"/>
          <w:b/>
          <w:bCs/>
          <w:sz w:val="24"/>
          <w:szCs w:val="24"/>
        </w:rPr>
        <w:t xml:space="preserve">Wat moet er precies in de Concept RES staan?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In het RES Afwegingskader, onderdeel van de Handreiking 1.1, wordt een samenvatting gegeven van de inhoud van de Concept RES. De hoofdstukken in de Concept RES zijn: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Kwantiteit elektriciteit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Kwantiteit warmte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Optimaal ruimtegebruik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Bestuurlijk en maatschappelijk draagvlak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Energiesysteemefficiëntie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Handreiking is te vinden op </w:t>
      </w:r>
      <w:hyperlink>
        <w:r w:rsidRPr="2C43DAEE">
          <w:rPr>
            <w:rStyle w:val="Hyperlink"/>
            <w:rFonts w:ascii="Calibri" w:eastAsia="Calibri" w:hAnsi="Calibri" w:cs="Calibri"/>
            <w:sz w:val="22"/>
            <w:szCs w:val="22"/>
          </w:rPr>
          <w:t>www.regionale-energiestrategie.nl</w:t>
        </w:r>
      </w:hyperlink>
      <w:r w:rsidRPr="2C43DAEE">
        <w:rPr>
          <w:rFonts w:ascii="Calibri" w:eastAsia="Calibri" w:hAnsi="Calibri" w:cs="Calibri"/>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In de toolkit op </w:t>
      </w:r>
      <w:hyperlink>
        <w:r w:rsidRPr="2C43DAEE">
          <w:rPr>
            <w:rStyle w:val="Hyperlink"/>
            <w:rFonts w:ascii="Calibri" w:eastAsia="Calibri" w:hAnsi="Calibri" w:cs="Calibri"/>
            <w:sz w:val="22"/>
            <w:szCs w:val="22"/>
          </w:rPr>
          <w:t>www.energievoordrenthe.nl</w:t>
        </w:r>
      </w:hyperlink>
      <w:r w:rsidRPr="2C43DAEE">
        <w:rPr>
          <w:rFonts w:ascii="Calibri" w:eastAsia="Calibri" w:hAnsi="Calibri" w:cs="Calibri"/>
          <w:sz w:val="22"/>
          <w:szCs w:val="22"/>
        </w:rPr>
        <w:t xml:space="preserve"> onder organisatie RES Drenthe Communicatie is het raamwerk te vinden zoals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hanteert.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14"/>
        </w:numPr>
        <w:rPr>
          <w:rFonts w:ascii="Calibri" w:eastAsia="Calibri" w:hAnsi="Calibri" w:cs="Calibri"/>
          <w:b/>
          <w:bCs/>
          <w:sz w:val="24"/>
          <w:szCs w:val="24"/>
        </w:rPr>
      </w:pPr>
      <w:r w:rsidRPr="2C43DAEE">
        <w:rPr>
          <w:rFonts w:ascii="Calibri" w:eastAsia="Calibri" w:hAnsi="Calibri" w:cs="Calibri"/>
          <w:b/>
          <w:bCs/>
          <w:sz w:val="24"/>
          <w:szCs w:val="24"/>
        </w:rPr>
        <w:t xml:space="preserve">Wat wordt er verstaan onder draagvlak?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energietransitie heeft de komende jaren grote invloed op het leven van alle Nederlanders. Deze invloed is op ruimtelijk, financieel en sociaal vlak merkbaar. De transitie brengt zichtbare ingrepen in de fysieke leefomgeving met zich mee, bijvoorbeeld door aanpassingen in en om woningen en door de komst van windmolens en zonneparken. Voor het slagen van deze ingrepen is het van belang dat belanghebbenden betrokken zijn bij de energietransitie en zich vertegenwoordigd voelen in de besluitvorming hierover. In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zijn de gemeenten primair verantwoordelijkheid voor communicatie en participatie omtrent de energietransitie, waaronder de RES.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13"/>
        </w:numPr>
        <w:rPr>
          <w:rFonts w:ascii="Calibri" w:eastAsia="Calibri" w:hAnsi="Calibri" w:cs="Calibri"/>
          <w:b/>
          <w:bCs/>
          <w:sz w:val="24"/>
          <w:szCs w:val="24"/>
        </w:rPr>
      </w:pPr>
      <w:r w:rsidRPr="2C43DAEE">
        <w:rPr>
          <w:rFonts w:ascii="Calibri" w:eastAsia="Calibri" w:hAnsi="Calibri" w:cs="Calibri"/>
          <w:b/>
          <w:bCs/>
          <w:sz w:val="24"/>
          <w:szCs w:val="24"/>
        </w:rPr>
        <w:t xml:space="preserve">Wie stelt de Concept RES vast?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lastRenderedPageBreak/>
        <w:t xml:space="preserve">Gedeputeerde Staten, de colleges van Burgemeester en Wethouders en de Waterschapsbesturen stellen de Concept RES vast. Het document wordt ter bespreking/vaststelling voorgelegd aan gemeenteraden, Provinciale Staten en de Algemeen Besturen van de waterschappen.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12"/>
        </w:numPr>
        <w:rPr>
          <w:rFonts w:ascii="Calibri" w:eastAsia="Calibri" w:hAnsi="Calibri" w:cs="Calibri"/>
          <w:b/>
          <w:bCs/>
          <w:sz w:val="22"/>
          <w:szCs w:val="22"/>
        </w:rPr>
      </w:pPr>
      <w:r w:rsidRPr="2C43DAEE">
        <w:rPr>
          <w:rFonts w:ascii="Calibri" w:eastAsia="Calibri" w:hAnsi="Calibri" w:cs="Calibri"/>
          <w:b/>
          <w:bCs/>
          <w:sz w:val="24"/>
          <w:szCs w:val="24"/>
        </w:rPr>
        <w:t>De Concept RES is aangeboden. En dan?</w:t>
      </w:r>
      <w:r w:rsidRPr="2C43DAEE">
        <w:rPr>
          <w:rFonts w:ascii="Calibri" w:eastAsia="Calibri" w:hAnsi="Calibri" w:cs="Calibri"/>
          <w:b/>
          <w:bCs/>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Het Planbureau voor de Leefomgeving (PBL) gaat de plannen in alle 30 Concept </w:t>
      </w:r>
      <w:proofErr w:type="spellStart"/>
      <w:r w:rsidRPr="2C43DAEE">
        <w:rPr>
          <w:rFonts w:ascii="Calibri" w:eastAsia="Calibri" w:hAnsi="Calibri" w:cs="Calibri"/>
          <w:sz w:val="22"/>
          <w:szCs w:val="22"/>
        </w:rPr>
        <w:t>RES’en</w:t>
      </w:r>
      <w:proofErr w:type="spellEnd"/>
      <w:r w:rsidRPr="2C43DAEE">
        <w:rPr>
          <w:rFonts w:ascii="Calibri" w:eastAsia="Calibri" w:hAnsi="Calibri" w:cs="Calibri"/>
          <w:sz w:val="22"/>
          <w:szCs w:val="22"/>
        </w:rPr>
        <w:t xml:space="preserve"> bestuderen en kijken of de nationale klimaatdoelstellingen worden behaald. Elke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krijgt een terugkoppeling met onder meer adviezen voor de RES 1.0. </w:t>
      </w:r>
    </w:p>
    <w:p w:rsidR="2C43DAEE" w:rsidRDefault="2C43DAEE" w:rsidP="2C43DAEE">
      <w:pPr>
        <w:rPr>
          <w:rFonts w:ascii="Calibri" w:eastAsia="Calibri" w:hAnsi="Calibri" w:cs="Calibri"/>
          <w:sz w:val="22"/>
          <w:szCs w:val="22"/>
        </w:rPr>
      </w:pPr>
    </w:p>
    <w:p w:rsidR="27E56811" w:rsidRDefault="27E56811" w:rsidP="2C43DAEE">
      <w:pPr>
        <w:pStyle w:val="Lijstalinea"/>
        <w:numPr>
          <w:ilvl w:val="0"/>
          <w:numId w:val="11"/>
        </w:numPr>
        <w:rPr>
          <w:rFonts w:ascii="Calibri" w:eastAsia="Calibri" w:hAnsi="Calibri" w:cs="Calibri"/>
          <w:b/>
          <w:bCs/>
          <w:sz w:val="22"/>
          <w:szCs w:val="22"/>
        </w:rPr>
      </w:pPr>
      <w:r w:rsidRPr="2C43DAEE">
        <w:rPr>
          <w:rFonts w:ascii="Calibri" w:eastAsia="Calibri" w:hAnsi="Calibri" w:cs="Calibri"/>
          <w:b/>
          <w:bCs/>
          <w:sz w:val="24"/>
          <w:szCs w:val="24"/>
        </w:rPr>
        <w:t>Stel dat de doelstellingen niet worden behaald?</w:t>
      </w:r>
      <w:r w:rsidRPr="2C43DAEE">
        <w:rPr>
          <w:rFonts w:ascii="Calibri" w:eastAsia="Calibri" w:hAnsi="Calibri" w:cs="Calibri"/>
          <w:b/>
          <w:bCs/>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decentrale overheden ontwikkelen samen een verdeelsystematiek voor het geval landelijk de 35 </w:t>
      </w:r>
      <w:proofErr w:type="spellStart"/>
      <w:r w:rsidRPr="2C43DAEE">
        <w:rPr>
          <w:rFonts w:ascii="Calibri" w:eastAsia="Calibri" w:hAnsi="Calibri" w:cs="Calibri"/>
          <w:sz w:val="22"/>
          <w:szCs w:val="22"/>
        </w:rPr>
        <w:t>TWh</w:t>
      </w:r>
      <w:proofErr w:type="spellEnd"/>
      <w:r w:rsidRPr="2C43DAEE">
        <w:rPr>
          <w:rFonts w:ascii="Calibri" w:eastAsia="Calibri" w:hAnsi="Calibri" w:cs="Calibri"/>
          <w:sz w:val="22"/>
          <w:szCs w:val="22"/>
        </w:rPr>
        <w:t xml:space="preserve"> niet halen. Deze verdeelsystematiek is Route35 genoemd: de route om tot 35 </w:t>
      </w:r>
      <w:proofErr w:type="spellStart"/>
      <w:r w:rsidRPr="2C43DAEE">
        <w:rPr>
          <w:rFonts w:ascii="Calibri" w:eastAsia="Calibri" w:hAnsi="Calibri" w:cs="Calibri"/>
          <w:sz w:val="22"/>
          <w:szCs w:val="22"/>
        </w:rPr>
        <w:t>TWh</w:t>
      </w:r>
      <w:proofErr w:type="spellEnd"/>
      <w:r w:rsidRPr="2C43DAEE">
        <w:rPr>
          <w:rFonts w:ascii="Calibri" w:eastAsia="Calibri" w:hAnsi="Calibri" w:cs="Calibri"/>
          <w:sz w:val="22"/>
          <w:szCs w:val="22"/>
        </w:rPr>
        <w:t xml:space="preserve"> te komen. De besturen van IPO, VNG en de </w:t>
      </w:r>
      <w:proofErr w:type="spellStart"/>
      <w:r w:rsidRPr="2C43DAEE">
        <w:rPr>
          <w:rFonts w:ascii="Calibri" w:eastAsia="Calibri" w:hAnsi="Calibri" w:cs="Calibri"/>
          <w:sz w:val="22"/>
          <w:szCs w:val="22"/>
        </w:rPr>
        <w:t>UvW</w:t>
      </w:r>
      <w:proofErr w:type="spellEnd"/>
      <w:r w:rsidRPr="2C43DAEE">
        <w:rPr>
          <w:rFonts w:ascii="Calibri" w:eastAsia="Calibri" w:hAnsi="Calibri" w:cs="Calibri"/>
          <w:sz w:val="22"/>
          <w:szCs w:val="22"/>
        </w:rPr>
        <w:t xml:space="preserve"> besluiten over de verdeelsystematiek. Zij hebben elk een bestuurder afgevaardigd voor de stuurgroep Route35.</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10"/>
        </w:numPr>
        <w:rPr>
          <w:rFonts w:ascii="Calibri" w:eastAsia="Calibri" w:hAnsi="Calibri" w:cs="Calibri"/>
          <w:b/>
          <w:bCs/>
          <w:sz w:val="22"/>
          <w:szCs w:val="22"/>
        </w:rPr>
      </w:pPr>
      <w:r w:rsidRPr="2C43DAEE">
        <w:rPr>
          <w:rFonts w:ascii="Calibri" w:eastAsia="Calibri" w:hAnsi="Calibri" w:cs="Calibri"/>
          <w:b/>
          <w:bCs/>
          <w:sz w:val="24"/>
          <w:szCs w:val="24"/>
        </w:rPr>
        <w:t>Wat moet er precies in de RES 1.0 staan?</w:t>
      </w:r>
      <w:r w:rsidRPr="2C43DAEE">
        <w:rPr>
          <w:rFonts w:ascii="Calibri" w:eastAsia="Calibri" w:hAnsi="Calibri" w:cs="Calibri"/>
          <w:b/>
          <w:bCs/>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RES 1.0 is een nadere uitwerking, onderbouwing en aanscherping van de Concept RES. De RES 1.0 gaat uit van de dezelfde hoofdstukken als in de Concept RES. Als het gaat om elektriciteit wordt in de RES 1.0 de eventuele restopgave meegenomen en vastgesteld.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In het RES Afwegingskader, onderdeel van de Handreiking 1.1, wordt een samenvatting gegeven van de inhoud van de RES 1.0. De Handreiking is te vinden op </w:t>
      </w:r>
      <w:hyperlink>
        <w:r w:rsidRPr="2C43DAEE">
          <w:rPr>
            <w:rStyle w:val="Hyperlink"/>
            <w:rFonts w:ascii="Calibri" w:eastAsia="Calibri" w:hAnsi="Calibri" w:cs="Calibri"/>
            <w:sz w:val="22"/>
            <w:szCs w:val="22"/>
          </w:rPr>
          <w:t>www.regionale-energiestrategie.nl/handreiking</w:t>
        </w:r>
      </w:hyperlink>
      <w:r w:rsidRPr="2C43DAEE">
        <w:rPr>
          <w:rFonts w:ascii="Calibri" w:eastAsia="Calibri" w:hAnsi="Calibri" w:cs="Calibri"/>
          <w:sz w:val="22"/>
          <w:szCs w:val="22"/>
        </w:rPr>
        <w:t xml:space="preserve">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9"/>
        </w:numPr>
        <w:rPr>
          <w:rFonts w:ascii="Calibri" w:eastAsia="Calibri" w:hAnsi="Calibri" w:cs="Calibri"/>
          <w:b/>
          <w:bCs/>
          <w:sz w:val="24"/>
          <w:szCs w:val="24"/>
        </w:rPr>
      </w:pPr>
      <w:r w:rsidRPr="2C43DAEE">
        <w:rPr>
          <w:rFonts w:ascii="Calibri" w:eastAsia="Calibri" w:hAnsi="Calibri" w:cs="Calibri"/>
          <w:b/>
          <w:bCs/>
          <w:sz w:val="24"/>
          <w:szCs w:val="24"/>
        </w:rPr>
        <w:t xml:space="preserve">Wie stelt de definitieve RES vast?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gemeenteraden, Provinciale Staten en Algemeen Besturen van de waterschappen stellen de RES 1.0 formeel vast.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8"/>
        </w:numPr>
        <w:rPr>
          <w:rFonts w:ascii="Calibri" w:eastAsia="Calibri" w:hAnsi="Calibri" w:cs="Calibri"/>
          <w:b/>
          <w:bCs/>
          <w:sz w:val="22"/>
          <w:szCs w:val="22"/>
        </w:rPr>
      </w:pPr>
      <w:r w:rsidRPr="2C43DAEE">
        <w:rPr>
          <w:rFonts w:ascii="Calibri" w:eastAsia="Calibri" w:hAnsi="Calibri" w:cs="Calibri"/>
          <w:b/>
          <w:bCs/>
          <w:sz w:val="24"/>
          <w:szCs w:val="24"/>
        </w:rPr>
        <w:t>Tot hoe lang duurt de RES?</w:t>
      </w:r>
      <w:r w:rsidRPr="2C43DAEE">
        <w:rPr>
          <w:rFonts w:ascii="Calibri" w:eastAsia="Calibri" w:hAnsi="Calibri" w:cs="Calibri"/>
          <w:b/>
          <w:bCs/>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Het </w:t>
      </w:r>
      <w:proofErr w:type="spellStart"/>
      <w:r w:rsidRPr="2C43DAEE">
        <w:rPr>
          <w:rFonts w:ascii="Calibri" w:eastAsia="Calibri" w:hAnsi="Calibri" w:cs="Calibri"/>
          <w:sz w:val="22"/>
          <w:szCs w:val="22"/>
        </w:rPr>
        <w:t>RES-traject</w:t>
      </w:r>
      <w:proofErr w:type="spellEnd"/>
      <w:r w:rsidRPr="2C43DAEE">
        <w:rPr>
          <w:rFonts w:ascii="Calibri" w:eastAsia="Calibri" w:hAnsi="Calibri" w:cs="Calibri"/>
          <w:sz w:val="22"/>
          <w:szCs w:val="22"/>
        </w:rPr>
        <w:t xml:space="preserve"> kent een doorlooptijd tot 2030. Elke 2 jaar is er een update. De RES 2.0 is een nadere uitwerking en mogelijke herziening van de RES 1.0.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7"/>
        </w:numPr>
        <w:rPr>
          <w:rFonts w:ascii="Calibri" w:eastAsia="Calibri" w:hAnsi="Calibri" w:cs="Calibri"/>
          <w:b/>
          <w:bCs/>
          <w:sz w:val="22"/>
          <w:szCs w:val="22"/>
        </w:rPr>
      </w:pPr>
      <w:r w:rsidRPr="2C43DAEE">
        <w:rPr>
          <w:rFonts w:ascii="Calibri" w:eastAsia="Calibri" w:hAnsi="Calibri" w:cs="Calibri"/>
          <w:b/>
          <w:bCs/>
          <w:sz w:val="24"/>
          <w:szCs w:val="24"/>
        </w:rPr>
        <w:t xml:space="preserve">Wat heeft de RES te maken met andere sectoren, zoals landbouw, mobiliteit en industrie?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In de Concept RES en RES 1.0 worden in ieder geval afspraken van de sectortafels Gebouwde Omgeving en Elektriciteit uitgewerkt. Iedere regio bepaalt zelf of de opgaven van de sectoren Landbouw/Landgebruik, Mobiliteit en Industrie ook worden meegenomen in de RES. Het kan grote voordelen hebben om deze sectoren mee te nemen, omdat ze vaak samenhangen met de opgaven voor de gebouwde omgeving en elektriciteit.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6"/>
        </w:numPr>
        <w:rPr>
          <w:rFonts w:ascii="Calibri" w:eastAsia="Calibri" w:hAnsi="Calibri" w:cs="Calibri"/>
          <w:b/>
          <w:bCs/>
          <w:sz w:val="24"/>
          <w:szCs w:val="24"/>
        </w:rPr>
      </w:pPr>
      <w:r w:rsidRPr="2C43DAEE">
        <w:rPr>
          <w:rFonts w:ascii="Calibri" w:eastAsia="Calibri" w:hAnsi="Calibri" w:cs="Calibri"/>
          <w:b/>
          <w:bCs/>
          <w:sz w:val="24"/>
          <w:szCs w:val="24"/>
        </w:rPr>
        <w:t xml:space="preserve">Welke documenten/links zijn van belang voor de RES?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Handreiking 1.1 en RES Afwegingskader van het Nationaal Programma RES </w:t>
      </w:r>
      <w:hyperlink>
        <w:r w:rsidRPr="2C43DAEE">
          <w:rPr>
            <w:rStyle w:val="Hyperlink"/>
            <w:rFonts w:ascii="Calibri" w:eastAsia="Calibri" w:hAnsi="Calibri" w:cs="Calibri"/>
            <w:sz w:val="22"/>
            <w:szCs w:val="22"/>
          </w:rPr>
          <w:t>www.regionale-energiestrategie.nl/handreiking</w:t>
        </w:r>
      </w:hyperlink>
      <w:r w:rsidRPr="2C43DAEE">
        <w:rPr>
          <w:rFonts w:ascii="Calibri" w:eastAsia="Calibri" w:hAnsi="Calibri" w:cs="Calibri"/>
          <w:sz w:val="22"/>
          <w:szCs w:val="22"/>
        </w:rPr>
        <w:t xml:space="preserve"> Op pagina 106 van de handreiking staat een overzicht van relevante ondersteuningsproducten voor de RES.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Leidraad Transitievisie Warmte </w:t>
      </w:r>
      <w:hyperlink>
        <w:r w:rsidRPr="2C43DAEE">
          <w:rPr>
            <w:rStyle w:val="Hyperlink"/>
            <w:rFonts w:ascii="Calibri" w:eastAsia="Calibri" w:hAnsi="Calibri" w:cs="Calibri"/>
            <w:sz w:val="22"/>
            <w:szCs w:val="22"/>
          </w:rPr>
          <w:t>www.expertisecentrumwarmte.nl</w:t>
        </w:r>
      </w:hyperlink>
      <w:r w:rsidRPr="2C43DAEE">
        <w:rPr>
          <w:rFonts w:ascii="Calibri" w:eastAsia="Calibri" w:hAnsi="Calibri" w:cs="Calibri"/>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w:t>
      </w:r>
      <w:proofErr w:type="spellStart"/>
      <w:r w:rsidRPr="2C43DAEE">
        <w:rPr>
          <w:rFonts w:ascii="Calibri" w:eastAsia="Calibri" w:hAnsi="Calibri" w:cs="Calibri"/>
          <w:sz w:val="22"/>
          <w:szCs w:val="22"/>
        </w:rPr>
        <w:t>WarmeAtlas</w:t>
      </w:r>
      <w:proofErr w:type="spellEnd"/>
      <w:r w:rsidRPr="2C43DAEE">
        <w:rPr>
          <w:rFonts w:ascii="Calibri" w:eastAsia="Calibri" w:hAnsi="Calibri" w:cs="Calibri"/>
          <w:sz w:val="22"/>
          <w:szCs w:val="22"/>
        </w:rPr>
        <w:t xml:space="preserve"> </w:t>
      </w:r>
      <w:hyperlink>
        <w:r w:rsidRPr="2C43DAEE">
          <w:rPr>
            <w:rStyle w:val="Hyperlink"/>
            <w:rFonts w:ascii="Calibri" w:eastAsia="Calibri" w:hAnsi="Calibri" w:cs="Calibri"/>
            <w:sz w:val="22"/>
            <w:szCs w:val="22"/>
          </w:rPr>
          <w:t>www.warmteatlas.nl</w:t>
        </w:r>
      </w:hyperlink>
      <w:r w:rsidRPr="2C43DAEE">
        <w:rPr>
          <w:rFonts w:ascii="Calibri" w:eastAsia="Calibri" w:hAnsi="Calibri" w:cs="Calibri"/>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Programma Aardgasvrije Wijken </w:t>
      </w:r>
      <w:hyperlink>
        <w:r w:rsidRPr="2C43DAEE">
          <w:rPr>
            <w:rStyle w:val="Hyperlink"/>
            <w:rFonts w:ascii="Calibri" w:eastAsia="Calibri" w:hAnsi="Calibri" w:cs="Calibri"/>
            <w:sz w:val="22"/>
            <w:szCs w:val="22"/>
          </w:rPr>
          <w:t>www.aardgasvrijewijken.nl</w:t>
        </w:r>
      </w:hyperlink>
      <w:r w:rsidRPr="2C43DAEE">
        <w:rPr>
          <w:rFonts w:ascii="Calibri" w:eastAsia="Calibri" w:hAnsi="Calibri" w:cs="Calibri"/>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Expertise Centrum Warmte </w:t>
      </w:r>
      <w:hyperlink>
        <w:r w:rsidRPr="2C43DAEE">
          <w:rPr>
            <w:rStyle w:val="Hyperlink"/>
            <w:rFonts w:ascii="Calibri" w:eastAsia="Calibri" w:hAnsi="Calibri" w:cs="Calibri"/>
            <w:sz w:val="22"/>
            <w:szCs w:val="22"/>
          </w:rPr>
          <w:t>www.expertisecentrumwarmte.nl</w:t>
        </w:r>
      </w:hyperlink>
      <w:r w:rsidRPr="2C43DAEE">
        <w:rPr>
          <w:rFonts w:ascii="Calibri" w:eastAsia="Calibri" w:hAnsi="Calibri" w:cs="Calibri"/>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w:t>
      </w:r>
      <w:proofErr w:type="spellStart"/>
      <w:r w:rsidRPr="2C43DAEE">
        <w:rPr>
          <w:rFonts w:ascii="Calibri" w:eastAsia="Calibri" w:hAnsi="Calibri" w:cs="Calibri"/>
          <w:sz w:val="22"/>
          <w:szCs w:val="22"/>
        </w:rPr>
        <w:t>Netimpact-bepalingsproces</w:t>
      </w:r>
      <w:proofErr w:type="spellEnd"/>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5"/>
        </w:numPr>
        <w:rPr>
          <w:rFonts w:ascii="Calibri" w:eastAsia="Calibri" w:hAnsi="Calibri" w:cs="Calibri"/>
          <w:b/>
          <w:bCs/>
          <w:sz w:val="24"/>
          <w:szCs w:val="24"/>
        </w:rPr>
      </w:pPr>
      <w:r w:rsidRPr="2C43DAEE">
        <w:rPr>
          <w:rFonts w:ascii="Calibri" w:eastAsia="Calibri" w:hAnsi="Calibri" w:cs="Calibri"/>
          <w:b/>
          <w:bCs/>
          <w:sz w:val="24"/>
          <w:szCs w:val="24"/>
        </w:rPr>
        <w:t xml:space="preserve">Welke partijen zitten er in de </w:t>
      </w:r>
      <w:proofErr w:type="spellStart"/>
      <w:r w:rsidRPr="2C43DAEE">
        <w:rPr>
          <w:rFonts w:ascii="Calibri" w:eastAsia="Calibri" w:hAnsi="Calibri" w:cs="Calibri"/>
          <w:b/>
          <w:bCs/>
          <w:sz w:val="24"/>
          <w:szCs w:val="24"/>
        </w:rPr>
        <w:t>RES-regio</w:t>
      </w:r>
      <w:proofErr w:type="spellEnd"/>
      <w:r w:rsidRPr="2C43DAEE">
        <w:rPr>
          <w:rFonts w:ascii="Calibri" w:eastAsia="Calibri" w:hAnsi="Calibri" w:cs="Calibri"/>
          <w:b/>
          <w:bCs/>
          <w:sz w:val="24"/>
          <w:szCs w:val="24"/>
        </w:rPr>
        <w:t xml:space="preserve"> Drenthe?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In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zijn de 12 gemeenten, Provincie en 4 waterschappen de primaire partijen. Er vindt nauwe samenwerking plaats met onder meer maatschappelijke partijen, netbeheerders, woningbouwcoöperaties en jongeren.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4"/>
        </w:numPr>
        <w:rPr>
          <w:rFonts w:ascii="Calibri" w:eastAsia="Calibri" w:hAnsi="Calibri" w:cs="Calibri"/>
          <w:b/>
          <w:bCs/>
          <w:sz w:val="24"/>
          <w:szCs w:val="24"/>
        </w:rPr>
      </w:pPr>
      <w:r w:rsidRPr="2C43DAEE">
        <w:rPr>
          <w:rFonts w:ascii="Calibri" w:eastAsia="Calibri" w:hAnsi="Calibri" w:cs="Calibri"/>
          <w:b/>
          <w:bCs/>
          <w:sz w:val="24"/>
          <w:szCs w:val="24"/>
        </w:rPr>
        <w:t xml:space="preserve">Hoe is de </w:t>
      </w:r>
      <w:proofErr w:type="spellStart"/>
      <w:r w:rsidRPr="2C43DAEE">
        <w:rPr>
          <w:rFonts w:ascii="Calibri" w:eastAsia="Calibri" w:hAnsi="Calibri" w:cs="Calibri"/>
          <w:b/>
          <w:bCs/>
          <w:sz w:val="24"/>
          <w:szCs w:val="24"/>
        </w:rPr>
        <w:t>RES-regio</w:t>
      </w:r>
      <w:proofErr w:type="spellEnd"/>
      <w:r w:rsidRPr="2C43DAEE">
        <w:rPr>
          <w:rFonts w:ascii="Calibri" w:eastAsia="Calibri" w:hAnsi="Calibri" w:cs="Calibri"/>
          <w:b/>
          <w:bCs/>
          <w:sz w:val="24"/>
          <w:szCs w:val="24"/>
        </w:rPr>
        <w:t xml:space="preserve"> Drenthe georganiseerd? </w:t>
      </w:r>
    </w:p>
    <w:p w:rsidR="27E56811" w:rsidRDefault="27E56811" w:rsidP="2C43DAEE">
      <w:pPr>
        <w:rPr>
          <w:rFonts w:ascii="Calibri" w:eastAsia="Calibri" w:hAnsi="Calibri" w:cs="Calibri"/>
          <w:sz w:val="22"/>
          <w:szCs w:val="22"/>
        </w:rPr>
      </w:pPr>
      <w:r w:rsidRPr="2C43DAEE">
        <w:rPr>
          <w:rFonts w:ascii="Calibri" w:eastAsia="Calibri" w:hAnsi="Calibri" w:cs="Calibri"/>
          <w:b/>
          <w:bCs/>
          <w:sz w:val="22"/>
          <w:szCs w:val="22"/>
        </w:rPr>
        <w:t xml:space="preserve">Drentse Energietafel (DET)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Bestuurders van de partners van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zijn georganiseerd in de Drentse Energietafel. De DET is belast met de voorbereiding van de Regionale Energiestrategie van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en heeft een onafhankelijk voorzitter.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lastRenderedPageBreak/>
        <w:t xml:space="preserve">Aan de DET nemen onder meer deel: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- 12 Drentse gemeenten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Provincie Drenthe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- 4 waterschappen (</w:t>
      </w:r>
      <w:proofErr w:type="spellStart"/>
      <w:r w:rsidRPr="2C43DAEE">
        <w:rPr>
          <w:rFonts w:ascii="Calibri" w:eastAsia="Calibri" w:hAnsi="Calibri" w:cs="Calibri"/>
          <w:sz w:val="22"/>
          <w:szCs w:val="22"/>
        </w:rPr>
        <w:t>Hunze</w:t>
      </w:r>
      <w:proofErr w:type="spellEnd"/>
      <w:r w:rsidRPr="2C43DAEE">
        <w:rPr>
          <w:rFonts w:ascii="Calibri" w:eastAsia="Calibri" w:hAnsi="Calibri" w:cs="Calibri"/>
          <w:sz w:val="22"/>
          <w:szCs w:val="22"/>
        </w:rPr>
        <w:t xml:space="preserve"> en </w:t>
      </w:r>
      <w:proofErr w:type="spellStart"/>
      <w:r w:rsidRPr="2C43DAEE">
        <w:rPr>
          <w:rFonts w:ascii="Calibri" w:eastAsia="Calibri" w:hAnsi="Calibri" w:cs="Calibri"/>
          <w:sz w:val="22"/>
          <w:szCs w:val="22"/>
        </w:rPr>
        <w:t>Aa’s</w:t>
      </w:r>
      <w:proofErr w:type="spellEnd"/>
      <w:r w:rsidRPr="2C43DAEE">
        <w:rPr>
          <w:rFonts w:ascii="Calibri" w:eastAsia="Calibri" w:hAnsi="Calibri" w:cs="Calibri"/>
          <w:sz w:val="22"/>
          <w:szCs w:val="22"/>
        </w:rPr>
        <w:t xml:space="preserve">, </w:t>
      </w:r>
      <w:proofErr w:type="spellStart"/>
      <w:r w:rsidRPr="2C43DAEE">
        <w:rPr>
          <w:rFonts w:ascii="Calibri" w:eastAsia="Calibri" w:hAnsi="Calibri" w:cs="Calibri"/>
          <w:sz w:val="22"/>
          <w:szCs w:val="22"/>
        </w:rPr>
        <w:t>Noorderzijlvest</w:t>
      </w:r>
      <w:proofErr w:type="spellEnd"/>
      <w:r w:rsidRPr="2C43DAEE">
        <w:rPr>
          <w:rFonts w:ascii="Calibri" w:eastAsia="Calibri" w:hAnsi="Calibri" w:cs="Calibri"/>
          <w:sz w:val="22"/>
          <w:szCs w:val="22"/>
        </w:rPr>
        <w:t xml:space="preserve">, Vechtstromen en WDO Delta)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w:t>
      </w:r>
      <w:proofErr w:type="spellStart"/>
      <w:r w:rsidRPr="2C43DAEE">
        <w:rPr>
          <w:rFonts w:ascii="Calibri" w:eastAsia="Calibri" w:hAnsi="Calibri" w:cs="Calibri"/>
          <w:sz w:val="22"/>
          <w:szCs w:val="22"/>
        </w:rPr>
        <w:t>Enexis</w:t>
      </w:r>
      <w:proofErr w:type="spellEnd"/>
      <w:r w:rsidRPr="2C43DAEE">
        <w:rPr>
          <w:rFonts w:ascii="Calibri" w:eastAsia="Calibri" w:hAnsi="Calibri" w:cs="Calibri"/>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w:t>
      </w:r>
      <w:proofErr w:type="spellStart"/>
      <w:r w:rsidRPr="2C43DAEE">
        <w:rPr>
          <w:rFonts w:ascii="Calibri" w:eastAsia="Calibri" w:hAnsi="Calibri" w:cs="Calibri"/>
          <w:sz w:val="22"/>
          <w:szCs w:val="22"/>
        </w:rPr>
        <w:t>Tennet</w:t>
      </w:r>
      <w:proofErr w:type="spellEnd"/>
      <w:r w:rsidRPr="2C43DAEE">
        <w:rPr>
          <w:rFonts w:ascii="Calibri" w:eastAsia="Calibri" w:hAnsi="Calibri" w:cs="Calibri"/>
          <w:sz w:val="22"/>
          <w:szCs w:val="22"/>
        </w:rPr>
        <w:t xml:space="preserv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w:t>
      </w:r>
      <w:proofErr w:type="spellStart"/>
      <w:r w:rsidRPr="2C43DAEE">
        <w:rPr>
          <w:rFonts w:ascii="Calibri" w:eastAsia="Calibri" w:hAnsi="Calibri" w:cs="Calibri"/>
          <w:sz w:val="22"/>
          <w:szCs w:val="22"/>
        </w:rPr>
        <w:t>Rendo</w:t>
      </w:r>
      <w:proofErr w:type="spellEnd"/>
      <w:r w:rsidRPr="2C43DAEE">
        <w:rPr>
          <w:rFonts w:ascii="Calibri" w:eastAsia="Calibri" w:hAnsi="Calibri" w:cs="Calibri"/>
          <w:sz w:val="22"/>
          <w:szCs w:val="22"/>
        </w:rPr>
        <w:t xml:space="preserve"> (</w:t>
      </w:r>
      <w:proofErr w:type="spellStart"/>
      <w:r w:rsidRPr="2C43DAEE">
        <w:rPr>
          <w:rFonts w:ascii="Calibri" w:eastAsia="Calibri" w:hAnsi="Calibri" w:cs="Calibri"/>
          <w:sz w:val="22"/>
          <w:szCs w:val="22"/>
        </w:rPr>
        <w:t>N-tra</w:t>
      </w:r>
      <w:proofErr w:type="spellEnd"/>
      <w:r w:rsidRPr="2C43DAEE">
        <w:rPr>
          <w:rFonts w:ascii="Calibri" w:eastAsia="Calibri" w:hAnsi="Calibri" w:cs="Calibri"/>
          <w:sz w:val="22"/>
          <w:szCs w:val="22"/>
        </w:rPr>
        <w:t>)</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LTO Noord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Natuur- en Milieufederatie Drenthe (NMF)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Drentse Kei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Klimaat en Energiekoepel (KEK) voor Young Professionals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VNO/NCW MKB Noord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Regionale Gasunie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Woningstichting De Volmacht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DET is de bestuurlijk opdrachtgever van het Werkbureau RES Drenthe. </w:t>
      </w:r>
    </w:p>
    <w:p w:rsidR="27E56811" w:rsidRDefault="27E56811" w:rsidP="2C43DAEE">
      <w:pPr>
        <w:rPr>
          <w:rFonts w:ascii="Calibri" w:eastAsia="Calibri" w:hAnsi="Calibri" w:cs="Calibri"/>
          <w:sz w:val="22"/>
          <w:szCs w:val="22"/>
        </w:rPr>
      </w:pPr>
      <w:r w:rsidRPr="2C43DAEE">
        <w:rPr>
          <w:rFonts w:ascii="Calibri" w:eastAsia="Calibri" w:hAnsi="Calibri" w:cs="Calibri"/>
          <w:b/>
          <w:bCs/>
          <w:sz w:val="22"/>
          <w:szCs w:val="22"/>
        </w:rPr>
        <w:t xml:space="preserve">Regietafel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In de Regietafel zitten vertegenwoordigers van de DET om de </w:t>
      </w:r>
      <w:proofErr w:type="spellStart"/>
      <w:r w:rsidRPr="2C43DAEE">
        <w:rPr>
          <w:rFonts w:ascii="Calibri" w:eastAsia="Calibri" w:hAnsi="Calibri" w:cs="Calibri"/>
          <w:sz w:val="22"/>
          <w:szCs w:val="22"/>
        </w:rPr>
        <w:t>DET-vergaderingen</w:t>
      </w:r>
      <w:proofErr w:type="spellEnd"/>
      <w:r w:rsidRPr="2C43DAEE">
        <w:rPr>
          <w:rFonts w:ascii="Calibri" w:eastAsia="Calibri" w:hAnsi="Calibri" w:cs="Calibri"/>
          <w:sz w:val="22"/>
          <w:szCs w:val="22"/>
        </w:rPr>
        <w:t xml:space="preserve"> voor te bereiden.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Met voorbereiding en uitvoering zijn belast: </w:t>
      </w:r>
    </w:p>
    <w:p w:rsidR="27E56811" w:rsidRDefault="27E56811" w:rsidP="2C43DAEE">
      <w:pPr>
        <w:rPr>
          <w:rFonts w:ascii="Calibri" w:eastAsia="Calibri" w:hAnsi="Calibri" w:cs="Calibri"/>
          <w:sz w:val="22"/>
          <w:szCs w:val="22"/>
        </w:rPr>
      </w:pPr>
      <w:r w:rsidRPr="2C43DAEE">
        <w:rPr>
          <w:rFonts w:ascii="Calibri" w:eastAsia="Calibri" w:hAnsi="Calibri" w:cs="Calibri"/>
          <w:b/>
          <w:bCs/>
          <w:sz w:val="22"/>
          <w:szCs w:val="22"/>
        </w:rPr>
        <w:t xml:space="preserve">1) Werkbureau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Het Werkbureau RES Drenthe voert werkzaamheden uit in opdracht van de DET. Bij het werkbureau werken: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Charles </w:t>
      </w:r>
      <w:proofErr w:type="spellStart"/>
      <w:r w:rsidRPr="2C43DAEE">
        <w:rPr>
          <w:rFonts w:ascii="Calibri" w:eastAsia="Calibri" w:hAnsi="Calibri" w:cs="Calibri"/>
          <w:sz w:val="22"/>
          <w:szCs w:val="22"/>
        </w:rPr>
        <w:t>Hussels</w:t>
      </w:r>
      <w:proofErr w:type="spellEnd"/>
      <w:r w:rsidRPr="2C43DAEE">
        <w:rPr>
          <w:rFonts w:ascii="Calibri" w:eastAsia="Calibri" w:hAnsi="Calibri" w:cs="Calibri"/>
          <w:sz w:val="22"/>
          <w:szCs w:val="22"/>
        </w:rPr>
        <w:t xml:space="preserve">, Programmamanager / teamleider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Nicole </w:t>
      </w:r>
      <w:proofErr w:type="spellStart"/>
      <w:r w:rsidRPr="2C43DAEE">
        <w:rPr>
          <w:rFonts w:ascii="Calibri" w:eastAsia="Calibri" w:hAnsi="Calibri" w:cs="Calibri"/>
          <w:sz w:val="22"/>
          <w:szCs w:val="22"/>
        </w:rPr>
        <w:t>Adema</w:t>
      </w:r>
      <w:proofErr w:type="spellEnd"/>
      <w:r w:rsidRPr="2C43DAEE">
        <w:rPr>
          <w:rFonts w:ascii="Calibri" w:eastAsia="Calibri" w:hAnsi="Calibri" w:cs="Calibri"/>
          <w:sz w:val="22"/>
          <w:szCs w:val="22"/>
        </w:rPr>
        <w:t xml:space="preserve"> en </w:t>
      </w:r>
      <w:proofErr w:type="spellStart"/>
      <w:r w:rsidRPr="2C43DAEE">
        <w:rPr>
          <w:rFonts w:ascii="Calibri" w:eastAsia="Calibri" w:hAnsi="Calibri" w:cs="Calibri"/>
          <w:sz w:val="22"/>
          <w:szCs w:val="22"/>
        </w:rPr>
        <w:t>Kamiel</w:t>
      </w:r>
      <w:proofErr w:type="spellEnd"/>
      <w:r w:rsidRPr="2C43DAEE">
        <w:rPr>
          <w:rFonts w:ascii="Calibri" w:eastAsia="Calibri" w:hAnsi="Calibri" w:cs="Calibri"/>
          <w:sz w:val="22"/>
          <w:szCs w:val="22"/>
        </w:rPr>
        <w:t xml:space="preserve"> </w:t>
      </w:r>
      <w:proofErr w:type="spellStart"/>
      <w:r w:rsidRPr="2C43DAEE">
        <w:rPr>
          <w:rFonts w:ascii="Calibri" w:eastAsia="Calibri" w:hAnsi="Calibri" w:cs="Calibri"/>
          <w:sz w:val="22"/>
          <w:szCs w:val="22"/>
        </w:rPr>
        <w:t>Bertels</w:t>
      </w:r>
      <w:proofErr w:type="spellEnd"/>
      <w:r w:rsidRPr="2C43DAEE">
        <w:rPr>
          <w:rFonts w:ascii="Calibri" w:eastAsia="Calibri" w:hAnsi="Calibri" w:cs="Calibri"/>
          <w:sz w:val="22"/>
          <w:szCs w:val="22"/>
        </w:rPr>
        <w:t xml:space="preserve">, Programmasecretaris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Miriam Winkel, Communicatieadviseur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w:t>
      </w:r>
      <w:proofErr w:type="spellStart"/>
      <w:r w:rsidRPr="2C43DAEE">
        <w:rPr>
          <w:rFonts w:ascii="Calibri" w:eastAsia="Calibri" w:hAnsi="Calibri" w:cs="Calibri"/>
          <w:sz w:val="22"/>
          <w:szCs w:val="22"/>
        </w:rPr>
        <w:t>Geke</w:t>
      </w:r>
      <w:proofErr w:type="spellEnd"/>
      <w:r w:rsidRPr="2C43DAEE">
        <w:rPr>
          <w:rFonts w:ascii="Calibri" w:eastAsia="Calibri" w:hAnsi="Calibri" w:cs="Calibri"/>
          <w:sz w:val="22"/>
          <w:szCs w:val="22"/>
        </w:rPr>
        <w:t xml:space="preserve"> </w:t>
      </w:r>
      <w:proofErr w:type="spellStart"/>
      <w:r w:rsidRPr="2C43DAEE">
        <w:rPr>
          <w:rFonts w:ascii="Calibri" w:eastAsia="Calibri" w:hAnsi="Calibri" w:cs="Calibri"/>
          <w:sz w:val="22"/>
          <w:szCs w:val="22"/>
        </w:rPr>
        <w:t>Wubs</w:t>
      </w:r>
      <w:proofErr w:type="spellEnd"/>
      <w:r w:rsidRPr="2C43DAEE">
        <w:rPr>
          <w:rFonts w:ascii="Calibri" w:eastAsia="Calibri" w:hAnsi="Calibri" w:cs="Calibri"/>
          <w:sz w:val="22"/>
          <w:szCs w:val="22"/>
        </w:rPr>
        <w:t xml:space="preserve">, Secretarieel medewerker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Kees </w:t>
      </w:r>
      <w:proofErr w:type="spellStart"/>
      <w:r w:rsidRPr="2C43DAEE">
        <w:rPr>
          <w:rFonts w:ascii="Calibri" w:eastAsia="Calibri" w:hAnsi="Calibri" w:cs="Calibri"/>
          <w:sz w:val="22"/>
          <w:szCs w:val="22"/>
        </w:rPr>
        <w:t>Offringa</w:t>
      </w:r>
      <w:proofErr w:type="spellEnd"/>
      <w:r w:rsidRPr="2C43DAEE">
        <w:rPr>
          <w:rFonts w:ascii="Calibri" w:eastAsia="Calibri" w:hAnsi="Calibri" w:cs="Calibri"/>
          <w:sz w:val="22"/>
          <w:szCs w:val="22"/>
        </w:rPr>
        <w:t xml:space="preserve">, Ondersteunend medewerker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projectleiders van de werkgroepen werken 1 tot 2 dagen bij het werkbureau. </w:t>
      </w:r>
    </w:p>
    <w:p w:rsidR="27E56811" w:rsidRDefault="27E56811" w:rsidP="2C43DAEE">
      <w:pPr>
        <w:rPr>
          <w:rFonts w:ascii="Calibri" w:eastAsia="Calibri" w:hAnsi="Calibri" w:cs="Calibri"/>
          <w:sz w:val="22"/>
          <w:szCs w:val="22"/>
        </w:rPr>
      </w:pPr>
      <w:r w:rsidRPr="2C43DAEE">
        <w:rPr>
          <w:rFonts w:ascii="Calibri" w:eastAsia="Calibri" w:hAnsi="Calibri" w:cs="Calibri"/>
          <w:b/>
          <w:bCs/>
          <w:sz w:val="22"/>
          <w:szCs w:val="22"/>
        </w:rPr>
        <w:t xml:space="preserve">2) Werkgroepen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RES Drenthe kent vier werkgroepen: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Werkgroep Elektriciteit – projectleider </w:t>
      </w:r>
      <w:proofErr w:type="spellStart"/>
      <w:r w:rsidRPr="2C43DAEE">
        <w:rPr>
          <w:rFonts w:ascii="Calibri" w:eastAsia="Calibri" w:hAnsi="Calibri" w:cs="Calibri"/>
          <w:sz w:val="22"/>
          <w:szCs w:val="22"/>
        </w:rPr>
        <w:t>Gjalt</w:t>
      </w:r>
      <w:proofErr w:type="spellEnd"/>
      <w:r w:rsidRPr="2C43DAEE">
        <w:rPr>
          <w:rFonts w:ascii="Calibri" w:eastAsia="Calibri" w:hAnsi="Calibri" w:cs="Calibri"/>
          <w:sz w:val="22"/>
          <w:szCs w:val="22"/>
        </w:rPr>
        <w:t xml:space="preserve"> </w:t>
      </w:r>
      <w:proofErr w:type="spellStart"/>
      <w:r w:rsidRPr="2C43DAEE">
        <w:rPr>
          <w:rFonts w:ascii="Calibri" w:eastAsia="Calibri" w:hAnsi="Calibri" w:cs="Calibri"/>
          <w:sz w:val="22"/>
          <w:szCs w:val="22"/>
        </w:rPr>
        <w:t>Gjaltema</w:t>
      </w:r>
      <w:proofErr w:type="spellEnd"/>
      <w:r w:rsidRPr="2C43DAEE">
        <w:rPr>
          <w:rFonts w:ascii="Calibri" w:eastAsia="Calibri" w:hAnsi="Calibri" w:cs="Calibri"/>
          <w:sz w:val="22"/>
          <w:szCs w:val="22"/>
        </w:rPr>
        <w:t xml:space="preserve"> (Provincie Drenthe)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Werkgroep Ruimte – projectleider </w:t>
      </w:r>
      <w:proofErr w:type="spellStart"/>
      <w:r w:rsidRPr="2C43DAEE">
        <w:rPr>
          <w:rFonts w:ascii="Calibri" w:eastAsia="Calibri" w:hAnsi="Calibri" w:cs="Calibri"/>
          <w:sz w:val="22"/>
          <w:szCs w:val="22"/>
        </w:rPr>
        <w:t>Bernd</w:t>
      </w:r>
      <w:proofErr w:type="spellEnd"/>
      <w:r w:rsidRPr="2C43DAEE">
        <w:rPr>
          <w:rFonts w:ascii="Calibri" w:eastAsia="Calibri" w:hAnsi="Calibri" w:cs="Calibri"/>
          <w:sz w:val="22"/>
          <w:szCs w:val="22"/>
        </w:rPr>
        <w:t xml:space="preserve"> Derksen (gemeente Emmen)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Werkgroep Warmte – projectleider Erik </w:t>
      </w:r>
      <w:proofErr w:type="spellStart"/>
      <w:r w:rsidRPr="2C43DAEE">
        <w:rPr>
          <w:rFonts w:ascii="Calibri" w:eastAsia="Calibri" w:hAnsi="Calibri" w:cs="Calibri"/>
          <w:sz w:val="22"/>
          <w:szCs w:val="22"/>
        </w:rPr>
        <w:t>Dusseljee</w:t>
      </w:r>
      <w:proofErr w:type="spellEnd"/>
      <w:r w:rsidRPr="2C43DAEE">
        <w:rPr>
          <w:rFonts w:ascii="Calibri" w:eastAsia="Calibri" w:hAnsi="Calibri" w:cs="Calibri"/>
          <w:sz w:val="22"/>
          <w:szCs w:val="22"/>
        </w:rPr>
        <w:t xml:space="preserve"> (gemeente Hoogeveen)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 Werkgroep Communicatie en Participatie – projectleider Mariëlle Zijlstra (gemeente Tynaarlo)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In de </w:t>
      </w:r>
      <w:proofErr w:type="spellStart"/>
      <w:r w:rsidRPr="2C43DAEE">
        <w:rPr>
          <w:rFonts w:ascii="Calibri" w:eastAsia="Calibri" w:hAnsi="Calibri" w:cs="Calibri"/>
          <w:sz w:val="22"/>
          <w:szCs w:val="22"/>
        </w:rPr>
        <w:t>welkgroepen</w:t>
      </w:r>
      <w:proofErr w:type="spellEnd"/>
      <w:r w:rsidRPr="2C43DAEE">
        <w:rPr>
          <w:rFonts w:ascii="Calibri" w:eastAsia="Calibri" w:hAnsi="Calibri" w:cs="Calibri"/>
          <w:sz w:val="22"/>
          <w:szCs w:val="22"/>
        </w:rPr>
        <w:t xml:space="preserve"> zitten medewerkers van alle partners van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Elke werkgroep heeft een projectleider die naast zijn/haar ‘gewone’ werk 1 tot 2 dagen bij het Werkbureau RES Drenthe werkt. </w:t>
      </w:r>
    </w:p>
    <w:p w:rsidR="27E56811" w:rsidRDefault="27E56811" w:rsidP="2C43DAEE">
      <w:pPr>
        <w:rPr>
          <w:rFonts w:ascii="Calibri" w:eastAsia="Calibri" w:hAnsi="Calibri" w:cs="Calibri"/>
          <w:sz w:val="22"/>
          <w:szCs w:val="22"/>
        </w:rPr>
      </w:pPr>
      <w:r w:rsidRPr="2C43DAEE">
        <w:rPr>
          <w:rFonts w:ascii="Calibri" w:eastAsia="Calibri" w:hAnsi="Calibri" w:cs="Calibri"/>
          <w:b/>
          <w:bCs/>
          <w:sz w:val="22"/>
          <w:szCs w:val="22"/>
        </w:rPr>
        <w:t xml:space="preserve">3) Werktafel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Aan de werktafel nemen medewerkers deel van alle partners van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(gemeenten, provincie, waterschappen, maatschappelijke organisaties en netbeheerders).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3"/>
        </w:numPr>
        <w:rPr>
          <w:rFonts w:ascii="Calibri" w:eastAsia="Calibri" w:hAnsi="Calibri" w:cs="Calibri"/>
          <w:b/>
          <w:bCs/>
          <w:sz w:val="24"/>
          <w:szCs w:val="24"/>
        </w:rPr>
      </w:pPr>
      <w:r w:rsidRPr="2C43DAEE">
        <w:rPr>
          <w:rFonts w:ascii="Calibri" w:eastAsia="Calibri" w:hAnsi="Calibri" w:cs="Calibri"/>
          <w:b/>
          <w:bCs/>
          <w:sz w:val="24"/>
          <w:szCs w:val="24"/>
        </w:rPr>
        <w:t xml:space="preserve">Waarmee is </w:t>
      </w:r>
      <w:proofErr w:type="spellStart"/>
      <w:r w:rsidRPr="2C43DAEE">
        <w:rPr>
          <w:rFonts w:ascii="Calibri" w:eastAsia="Calibri" w:hAnsi="Calibri" w:cs="Calibri"/>
          <w:b/>
          <w:bCs/>
          <w:sz w:val="24"/>
          <w:szCs w:val="24"/>
        </w:rPr>
        <w:t>RES-regio</w:t>
      </w:r>
      <w:proofErr w:type="spellEnd"/>
      <w:r w:rsidRPr="2C43DAEE">
        <w:rPr>
          <w:rFonts w:ascii="Calibri" w:eastAsia="Calibri" w:hAnsi="Calibri" w:cs="Calibri"/>
          <w:b/>
          <w:bCs/>
          <w:sz w:val="24"/>
          <w:szCs w:val="24"/>
        </w:rPr>
        <w:t xml:space="preserve"> Drenthe nu bezig?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Op 29 november 2018 tekenden alle gemeenten, de provincie en de waterschappen een intentieverklaring om samen te werken aan de energietransitie en met een reëel en goed doordacht voorstel te komen. In juni 2019 stelden de partijen de Startnotitie RES Drenthe 1.0 vast. Op dit moment wordt voor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het al opgestelde vermogen in kaart gebracht: hoeveel vermogen aan wind- en zonne-energie staat er al in Drenthe en is vergund om te worden gerealiseerd? Daarnaast bepaalt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een gezamenlijke aanvullende ambitie. Het totaalpakket van al opgesteld en vergund vermogen en de aanvullende ambitie vormen het voorstel van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aan het Planbureau voor de Leefomgeving (PBL).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2"/>
        </w:numPr>
        <w:rPr>
          <w:rFonts w:ascii="Calibri" w:eastAsia="Calibri" w:hAnsi="Calibri" w:cs="Calibri"/>
          <w:b/>
          <w:bCs/>
          <w:sz w:val="24"/>
          <w:szCs w:val="24"/>
        </w:rPr>
      </w:pPr>
      <w:r w:rsidRPr="2C43DAEE">
        <w:rPr>
          <w:rFonts w:ascii="Calibri" w:eastAsia="Calibri" w:hAnsi="Calibri" w:cs="Calibri"/>
          <w:b/>
          <w:bCs/>
          <w:sz w:val="24"/>
          <w:szCs w:val="24"/>
        </w:rPr>
        <w:t xml:space="preserve">Wie stelt de Regionale Energiestrategie van de </w:t>
      </w:r>
      <w:proofErr w:type="spellStart"/>
      <w:r w:rsidRPr="2C43DAEE">
        <w:rPr>
          <w:rFonts w:ascii="Calibri" w:eastAsia="Calibri" w:hAnsi="Calibri" w:cs="Calibri"/>
          <w:b/>
          <w:bCs/>
          <w:sz w:val="24"/>
          <w:szCs w:val="24"/>
        </w:rPr>
        <w:t>RES-regio</w:t>
      </w:r>
      <w:proofErr w:type="spellEnd"/>
      <w:r w:rsidRPr="2C43DAEE">
        <w:rPr>
          <w:rFonts w:ascii="Calibri" w:eastAsia="Calibri" w:hAnsi="Calibri" w:cs="Calibri"/>
          <w:b/>
          <w:bCs/>
          <w:sz w:val="24"/>
          <w:szCs w:val="24"/>
        </w:rPr>
        <w:t xml:space="preserve"> Drenthe vast?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De Concept RES 1.0 komt aan de orde in colleges, gemeenteraden, provinciale staten en algemene besturen waterschappen van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in de maanden april en mei 2020. Over de RES 1.0 besluiten de raadsleden, statenleden en leden van de algemeen besturen waterschappen van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in januari en februari 2021. </w:t>
      </w:r>
    </w:p>
    <w:p w:rsidR="2C43DAEE" w:rsidRDefault="2C43DAEE" w:rsidP="2C43DAEE">
      <w:pPr>
        <w:rPr>
          <w:rFonts w:ascii="Calibri" w:eastAsia="Calibri" w:hAnsi="Calibri" w:cs="Calibri"/>
          <w:b/>
          <w:bCs/>
          <w:sz w:val="22"/>
          <w:szCs w:val="22"/>
        </w:rPr>
      </w:pPr>
    </w:p>
    <w:p w:rsidR="27E56811" w:rsidRDefault="27E56811" w:rsidP="2C43DAEE">
      <w:pPr>
        <w:pStyle w:val="Lijstalinea"/>
        <w:numPr>
          <w:ilvl w:val="0"/>
          <w:numId w:val="1"/>
        </w:numPr>
        <w:rPr>
          <w:rFonts w:ascii="Calibri" w:eastAsia="Calibri" w:hAnsi="Calibri" w:cs="Calibri"/>
          <w:b/>
          <w:bCs/>
          <w:sz w:val="24"/>
          <w:szCs w:val="24"/>
        </w:rPr>
      </w:pPr>
      <w:r w:rsidRPr="2C43DAEE">
        <w:rPr>
          <w:rFonts w:ascii="Calibri" w:eastAsia="Calibri" w:hAnsi="Calibri" w:cs="Calibri"/>
          <w:b/>
          <w:bCs/>
          <w:sz w:val="24"/>
          <w:szCs w:val="24"/>
        </w:rPr>
        <w:t xml:space="preserve">Gaat de </w:t>
      </w:r>
      <w:proofErr w:type="spellStart"/>
      <w:r w:rsidRPr="2C43DAEE">
        <w:rPr>
          <w:rFonts w:ascii="Calibri" w:eastAsia="Calibri" w:hAnsi="Calibri" w:cs="Calibri"/>
          <w:b/>
          <w:bCs/>
          <w:sz w:val="24"/>
          <w:szCs w:val="24"/>
        </w:rPr>
        <w:t>RES-regio</w:t>
      </w:r>
      <w:proofErr w:type="spellEnd"/>
      <w:r w:rsidRPr="2C43DAEE">
        <w:rPr>
          <w:rFonts w:ascii="Calibri" w:eastAsia="Calibri" w:hAnsi="Calibri" w:cs="Calibri"/>
          <w:b/>
          <w:bCs/>
          <w:sz w:val="24"/>
          <w:szCs w:val="24"/>
        </w:rPr>
        <w:t xml:space="preserve"> Drenthe de deadline van 1 juni 2020 halen? </w:t>
      </w:r>
    </w:p>
    <w:p w:rsidR="27E56811" w:rsidRDefault="27E56811" w:rsidP="2C43DAEE">
      <w:pPr>
        <w:rPr>
          <w:rFonts w:ascii="Calibri" w:eastAsia="Calibri" w:hAnsi="Calibri" w:cs="Calibri"/>
          <w:sz w:val="22"/>
          <w:szCs w:val="22"/>
        </w:rPr>
      </w:pPr>
      <w:r w:rsidRPr="2C43DAEE">
        <w:rPr>
          <w:rFonts w:ascii="Calibri" w:eastAsia="Calibri" w:hAnsi="Calibri" w:cs="Calibri"/>
          <w:sz w:val="22"/>
          <w:szCs w:val="22"/>
        </w:rPr>
        <w:t xml:space="preserve">Het streven van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is om de Concept RES voor 1 juni 2020 te hebben vastgesteld. Als gevolg van de </w:t>
      </w:r>
      <w:proofErr w:type="spellStart"/>
      <w:r w:rsidRPr="2C43DAEE">
        <w:rPr>
          <w:rFonts w:ascii="Calibri" w:eastAsia="Calibri" w:hAnsi="Calibri" w:cs="Calibri"/>
          <w:sz w:val="22"/>
          <w:szCs w:val="22"/>
        </w:rPr>
        <w:t>Corona-crisis</w:t>
      </w:r>
      <w:proofErr w:type="spellEnd"/>
      <w:r w:rsidRPr="2C43DAEE">
        <w:rPr>
          <w:rFonts w:ascii="Calibri" w:eastAsia="Calibri" w:hAnsi="Calibri" w:cs="Calibri"/>
          <w:sz w:val="22"/>
          <w:szCs w:val="22"/>
        </w:rPr>
        <w:t xml:space="preserve"> is het onzeker of dit streven wordt gehaald. Waarschijnlijk lukt het wel om de Concept RES in </w:t>
      </w:r>
      <w:r w:rsidRPr="2C43DAEE">
        <w:rPr>
          <w:rFonts w:ascii="Calibri" w:eastAsia="Calibri" w:hAnsi="Calibri" w:cs="Calibri"/>
          <w:sz w:val="22"/>
          <w:szCs w:val="22"/>
        </w:rPr>
        <w:lastRenderedPageBreak/>
        <w:t xml:space="preserve">de Colleges, Gedeputeerde Staten en besturen van de waterschappen te hebben behandeld. Of het lukt de Concept RES in de raden, Staten en Algemeen Besturen van de waterschappen te behandelen in de maanden april en mei is onzeker. Indien dit niet lukt, dient de </w:t>
      </w:r>
      <w:proofErr w:type="spellStart"/>
      <w:r w:rsidRPr="2C43DAEE">
        <w:rPr>
          <w:rFonts w:ascii="Calibri" w:eastAsia="Calibri" w:hAnsi="Calibri" w:cs="Calibri"/>
          <w:sz w:val="22"/>
          <w:szCs w:val="22"/>
        </w:rPr>
        <w:t>RES-regio</w:t>
      </w:r>
      <w:proofErr w:type="spellEnd"/>
      <w:r w:rsidRPr="2C43DAEE">
        <w:rPr>
          <w:rFonts w:ascii="Calibri" w:eastAsia="Calibri" w:hAnsi="Calibri" w:cs="Calibri"/>
          <w:sz w:val="22"/>
          <w:szCs w:val="22"/>
        </w:rPr>
        <w:t xml:space="preserve"> Drenthe een conceptversie van de Concept RES in. Op een later tijdstip volgt dan de definitieve Concept RES.</w:t>
      </w:r>
    </w:p>
    <w:sectPr w:rsidR="27E56811" w:rsidSect="00115BA5">
      <w:footerReference w:type="default" r:id="rId12"/>
      <w:pgSz w:w="11906" w:h="16838"/>
      <w:pgMar w:top="567" w:right="851" w:bottom="567" w:left="851" w:header="709" w:footer="709" w:gutter="0"/>
      <w:paperSrc w:first="265" w:other="265"/>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097" w:rsidRDefault="00653097" w:rsidP="00CB55EB">
      <w:r>
        <w:separator/>
      </w:r>
    </w:p>
  </w:endnote>
  <w:endnote w:type="continuationSeparator" w:id="0">
    <w:p w:rsidR="00653097" w:rsidRDefault="00653097" w:rsidP="00CB55EB">
      <w:r>
        <w:continuationSeparator/>
      </w:r>
    </w:p>
  </w:endnote>
  <w:endnote w:type="continuationNotice" w:id="1">
    <w:p w:rsidR="00653097" w:rsidRDefault="0065309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568950821"/>
      <w:docPartObj>
        <w:docPartGallery w:val="Page Numbers (Bottom of Page)"/>
        <w:docPartUnique/>
      </w:docPartObj>
    </w:sdtPr>
    <w:sdtContent>
      <w:p w:rsidR="00CB55EB" w:rsidRPr="00CB55EB" w:rsidRDefault="006F760E">
        <w:pPr>
          <w:pStyle w:val="Voettekst"/>
          <w:rPr>
            <w:sz w:val="16"/>
            <w:szCs w:val="16"/>
          </w:rPr>
        </w:pPr>
        <w:sdt>
          <w:sdtPr>
            <w:rPr>
              <w:sz w:val="16"/>
              <w:szCs w:val="16"/>
            </w:rPr>
            <w:id w:val="-1705238520"/>
            <w:docPartObj>
              <w:docPartGallery w:val="Page Numbers (Top of Page)"/>
              <w:docPartUnique/>
            </w:docPartObj>
          </w:sdtPr>
          <w:sdtContent>
            <w:r w:rsidR="00CB55EB" w:rsidRPr="00CB55EB">
              <w:rPr>
                <w:sz w:val="16"/>
                <w:szCs w:val="16"/>
              </w:rPr>
              <w:t xml:space="preserve">Pagina </w:t>
            </w:r>
            <w:r w:rsidRPr="00CB55EB">
              <w:rPr>
                <w:b/>
                <w:bCs/>
                <w:sz w:val="16"/>
                <w:szCs w:val="16"/>
              </w:rPr>
              <w:fldChar w:fldCharType="begin"/>
            </w:r>
            <w:r w:rsidR="00CB55EB" w:rsidRPr="00CB55EB">
              <w:rPr>
                <w:b/>
                <w:bCs/>
                <w:sz w:val="16"/>
                <w:szCs w:val="16"/>
              </w:rPr>
              <w:instrText>PAGE</w:instrText>
            </w:r>
            <w:r w:rsidRPr="00CB55EB">
              <w:rPr>
                <w:b/>
                <w:bCs/>
                <w:sz w:val="16"/>
                <w:szCs w:val="16"/>
              </w:rPr>
              <w:fldChar w:fldCharType="separate"/>
            </w:r>
            <w:r w:rsidR="00BA45E9">
              <w:rPr>
                <w:b/>
                <w:bCs/>
                <w:noProof/>
                <w:sz w:val="16"/>
                <w:szCs w:val="16"/>
              </w:rPr>
              <w:t>1</w:t>
            </w:r>
            <w:r w:rsidRPr="00CB55EB">
              <w:rPr>
                <w:b/>
                <w:bCs/>
                <w:sz w:val="16"/>
                <w:szCs w:val="16"/>
              </w:rPr>
              <w:fldChar w:fldCharType="end"/>
            </w:r>
            <w:r w:rsidR="00CB55EB" w:rsidRPr="00CB55EB">
              <w:rPr>
                <w:sz w:val="16"/>
                <w:szCs w:val="16"/>
              </w:rPr>
              <w:t xml:space="preserve"> van </w:t>
            </w:r>
            <w:r w:rsidRPr="00CB55EB">
              <w:rPr>
                <w:b/>
                <w:bCs/>
                <w:sz w:val="16"/>
                <w:szCs w:val="16"/>
              </w:rPr>
              <w:fldChar w:fldCharType="begin"/>
            </w:r>
            <w:r w:rsidR="00CB55EB" w:rsidRPr="00CB55EB">
              <w:rPr>
                <w:b/>
                <w:bCs/>
                <w:sz w:val="16"/>
                <w:szCs w:val="16"/>
              </w:rPr>
              <w:instrText>NUMPAGES</w:instrText>
            </w:r>
            <w:r w:rsidRPr="00CB55EB">
              <w:rPr>
                <w:b/>
                <w:bCs/>
                <w:sz w:val="16"/>
                <w:szCs w:val="16"/>
              </w:rPr>
              <w:fldChar w:fldCharType="separate"/>
            </w:r>
            <w:r w:rsidR="00BA45E9">
              <w:rPr>
                <w:b/>
                <w:bCs/>
                <w:noProof/>
                <w:sz w:val="16"/>
                <w:szCs w:val="16"/>
              </w:rPr>
              <w:t>5</w:t>
            </w:r>
            <w:r w:rsidRPr="00CB55EB">
              <w:rPr>
                <w:b/>
                <w:bCs/>
                <w:sz w:val="16"/>
                <w:szCs w:val="16"/>
              </w:rPr>
              <w:fldChar w:fldCharType="end"/>
            </w:r>
          </w:sdtContent>
        </w:sdt>
        <w:r w:rsidR="00A33923">
          <w:rPr>
            <w:sz w:val="16"/>
            <w:szCs w:val="16"/>
          </w:rPr>
          <w:tab/>
        </w:r>
        <w:r w:rsidR="00A33923">
          <w:rPr>
            <w:sz w:val="16"/>
            <w:szCs w:val="16"/>
          </w:rPr>
          <w:tab/>
        </w:r>
        <w:r w:rsidR="00A33923">
          <w:rPr>
            <w:sz w:val="16"/>
            <w:szCs w:val="16"/>
          </w:rPr>
          <w:tab/>
        </w:r>
        <w:r w:rsidR="00A33923">
          <w:rPr>
            <w:sz w:val="16"/>
            <w:szCs w:val="16"/>
          </w:rPr>
          <w:tab/>
        </w:r>
        <w:r w:rsidR="00A33923">
          <w:rPr>
            <w:sz w:val="16"/>
            <w:szCs w:val="16"/>
          </w:rPr>
          <w:tab/>
        </w:r>
        <w:r w:rsidR="00A33923">
          <w:rPr>
            <w:sz w:val="16"/>
            <w:szCs w:val="16"/>
          </w:rPr>
          <w:tab/>
        </w:r>
        <w:r w:rsidR="00A33923">
          <w:rPr>
            <w:sz w:val="16"/>
            <w:szCs w:val="16"/>
          </w:rPr>
          <w:tab/>
        </w:r>
        <w:r w:rsidR="00A33923">
          <w:rPr>
            <w:sz w:val="16"/>
            <w:szCs w:val="16"/>
          </w:rPr>
          <w:tab/>
        </w:r>
        <w:r w:rsidR="00A33923">
          <w:rPr>
            <w:sz w:val="16"/>
            <w:szCs w:val="16"/>
          </w:rPr>
          <w:tab/>
        </w:r>
        <w:r w:rsidR="00A33923">
          <w:rPr>
            <w:sz w:val="16"/>
            <w:szCs w:val="16"/>
          </w:rPr>
          <w:tab/>
          <w:t xml:space="preserve">Werkbureau </w:t>
        </w:r>
        <w:proofErr w:type="spellStart"/>
        <w:r w:rsidR="00A33923">
          <w:rPr>
            <w:sz w:val="16"/>
            <w:szCs w:val="16"/>
          </w:rPr>
          <w:t>RES</w:t>
        </w:r>
        <w:r w:rsidR="00BA45E9">
          <w:rPr>
            <w:sz w:val="16"/>
            <w:szCs w:val="16"/>
          </w:rPr>
          <w:t>-regio</w:t>
        </w:r>
        <w:proofErr w:type="spellEnd"/>
        <w:r w:rsidR="00A33923">
          <w:rPr>
            <w:sz w:val="16"/>
            <w:szCs w:val="16"/>
          </w:rPr>
          <w:t xml:space="preserve"> Drenthe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097" w:rsidRDefault="00653097" w:rsidP="00CB55EB">
      <w:r>
        <w:separator/>
      </w:r>
    </w:p>
  </w:footnote>
  <w:footnote w:type="continuationSeparator" w:id="0">
    <w:p w:rsidR="00653097" w:rsidRDefault="00653097" w:rsidP="00CB55EB">
      <w:r>
        <w:continuationSeparator/>
      </w:r>
    </w:p>
  </w:footnote>
  <w:footnote w:type="continuationNotice" w:id="1">
    <w:p w:rsidR="00653097" w:rsidRDefault="0065309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22C7B2"/>
    <w:lvl w:ilvl="0">
      <w:start w:val="1"/>
      <w:numFmt w:val="decimal"/>
      <w:lvlText w:val="%1."/>
      <w:lvlJc w:val="left"/>
      <w:pPr>
        <w:tabs>
          <w:tab w:val="num" w:pos="1492"/>
        </w:tabs>
        <w:ind w:left="1492" w:hanging="360"/>
      </w:pPr>
    </w:lvl>
  </w:abstractNum>
  <w:abstractNum w:abstractNumId="1">
    <w:nsid w:val="FFFFFF7D"/>
    <w:multiLevelType w:val="singleLevel"/>
    <w:tmpl w:val="B17C889E"/>
    <w:lvl w:ilvl="0">
      <w:start w:val="1"/>
      <w:numFmt w:val="decimal"/>
      <w:lvlText w:val="%1."/>
      <w:lvlJc w:val="left"/>
      <w:pPr>
        <w:tabs>
          <w:tab w:val="num" w:pos="1209"/>
        </w:tabs>
        <w:ind w:left="1209" w:hanging="360"/>
      </w:pPr>
    </w:lvl>
  </w:abstractNum>
  <w:abstractNum w:abstractNumId="2">
    <w:nsid w:val="FFFFFF7E"/>
    <w:multiLevelType w:val="singleLevel"/>
    <w:tmpl w:val="288E2D2A"/>
    <w:lvl w:ilvl="0">
      <w:start w:val="1"/>
      <w:numFmt w:val="decimal"/>
      <w:lvlText w:val="%1."/>
      <w:lvlJc w:val="left"/>
      <w:pPr>
        <w:tabs>
          <w:tab w:val="num" w:pos="926"/>
        </w:tabs>
        <w:ind w:left="926" w:hanging="360"/>
      </w:pPr>
    </w:lvl>
  </w:abstractNum>
  <w:abstractNum w:abstractNumId="3">
    <w:nsid w:val="FFFFFF7F"/>
    <w:multiLevelType w:val="singleLevel"/>
    <w:tmpl w:val="E48EC0D6"/>
    <w:lvl w:ilvl="0">
      <w:start w:val="1"/>
      <w:numFmt w:val="decimal"/>
      <w:lvlText w:val="%1."/>
      <w:lvlJc w:val="left"/>
      <w:pPr>
        <w:tabs>
          <w:tab w:val="num" w:pos="643"/>
        </w:tabs>
        <w:ind w:left="643" w:hanging="360"/>
      </w:pPr>
    </w:lvl>
  </w:abstractNum>
  <w:abstractNum w:abstractNumId="4">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60D8F0"/>
    <w:lvl w:ilvl="0">
      <w:start w:val="1"/>
      <w:numFmt w:val="decimal"/>
      <w:lvlText w:val="%1."/>
      <w:lvlJc w:val="left"/>
      <w:pPr>
        <w:tabs>
          <w:tab w:val="num" w:pos="360"/>
        </w:tabs>
        <w:ind w:left="360" w:hanging="360"/>
      </w:pPr>
    </w:lvl>
  </w:abstractNum>
  <w:abstractNum w:abstractNumId="9">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abstractNum w:abstractNumId="10">
    <w:nsid w:val="05925553"/>
    <w:multiLevelType w:val="hybridMultilevel"/>
    <w:tmpl w:val="3E78FE2C"/>
    <w:lvl w:ilvl="0" w:tplc="73F28DEE">
      <w:start w:val="1"/>
      <w:numFmt w:val="bullet"/>
      <w:lvlText w:val=""/>
      <w:lvlJc w:val="left"/>
      <w:pPr>
        <w:ind w:left="720" w:hanging="360"/>
      </w:pPr>
      <w:rPr>
        <w:rFonts w:ascii="Wingdings" w:hAnsi="Wingdings" w:hint="default"/>
      </w:rPr>
    </w:lvl>
    <w:lvl w:ilvl="1" w:tplc="7CE875F0">
      <w:start w:val="1"/>
      <w:numFmt w:val="bullet"/>
      <w:lvlText w:val="o"/>
      <w:lvlJc w:val="left"/>
      <w:pPr>
        <w:ind w:left="1440" w:hanging="360"/>
      </w:pPr>
      <w:rPr>
        <w:rFonts w:ascii="Courier New" w:hAnsi="Courier New" w:hint="default"/>
      </w:rPr>
    </w:lvl>
    <w:lvl w:ilvl="2" w:tplc="D27C8CEE">
      <w:start w:val="1"/>
      <w:numFmt w:val="bullet"/>
      <w:lvlText w:val=""/>
      <w:lvlJc w:val="left"/>
      <w:pPr>
        <w:ind w:left="2160" w:hanging="360"/>
      </w:pPr>
      <w:rPr>
        <w:rFonts w:ascii="Wingdings" w:hAnsi="Wingdings" w:hint="default"/>
      </w:rPr>
    </w:lvl>
    <w:lvl w:ilvl="3" w:tplc="1CFE9774">
      <w:start w:val="1"/>
      <w:numFmt w:val="bullet"/>
      <w:lvlText w:val=""/>
      <w:lvlJc w:val="left"/>
      <w:pPr>
        <w:ind w:left="2880" w:hanging="360"/>
      </w:pPr>
      <w:rPr>
        <w:rFonts w:ascii="Symbol" w:hAnsi="Symbol" w:hint="default"/>
      </w:rPr>
    </w:lvl>
    <w:lvl w:ilvl="4" w:tplc="E1FACD7E">
      <w:start w:val="1"/>
      <w:numFmt w:val="bullet"/>
      <w:lvlText w:val="o"/>
      <w:lvlJc w:val="left"/>
      <w:pPr>
        <w:ind w:left="3600" w:hanging="360"/>
      </w:pPr>
      <w:rPr>
        <w:rFonts w:ascii="Courier New" w:hAnsi="Courier New" w:hint="default"/>
      </w:rPr>
    </w:lvl>
    <w:lvl w:ilvl="5" w:tplc="03345010">
      <w:start w:val="1"/>
      <w:numFmt w:val="bullet"/>
      <w:lvlText w:val=""/>
      <w:lvlJc w:val="left"/>
      <w:pPr>
        <w:ind w:left="4320" w:hanging="360"/>
      </w:pPr>
      <w:rPr>
        <w:rFonts w:ascii="Wingdings" w:hAnsi="Wingdings" w:hint="default"/>
      </w:rPr>
    </w:lvl>
    <w:lvl w:ilvl="6" w:tplc="0310F0F8">
      <w:start w:val="1"/>
      <w:numFmt w:val="bullet"/>
      <w:lvlText w:val=""/>
      <w:lvlJc w:val="left"/>
      <w:pPr>
        <w:ind w:left="5040" w:hanging="360"/>
      </w:pPr>
      <w:rPr>
        <w:rFonts w:ascii="Symbol" w:hAnsi="Symbol" w:hint="default"/>
      </w:rPr>
    </w:lvl>
    <w:lvl w:ilvl="7" w:tplc="05E2EABA">
      <w:start w:val="1"/>
      <w:numFmt w:val="bullet"/>
      <w:lvlText w:val="o"/>
      <w:lvlJc w:val="left"/>
      <w:pPr>
        <w:ind w:left="5760" w:hanging="360"/>
      </w:pPr>
      <w:rPr>
        <w:rFonts w:ascii="Courier New" w:hAnsi="Courier New" w:hint="default"/>
      </w:rPr>
    </w:lvl>
    <w:lvl w:ilvl="8" w:tplc="9A4823D2">
      <w:start w:val="1"/>
      <w:numFmt w:val="bullet"/>
      <w:lvlText w:val=""/>
      <w:lvlJc w:val="left"/>
      <w:pPr>
        <w:ind w:left="6480" w:hanging="360"/>
      </w:pPr>
      <w:rPr>
        <w:rFonts w:ascii="Wingdings" w:hAnsi="Wingdings" w:hint="default"/>
      </w:rPr>
    </w:lvl>
  </w:abstractNum>
  <w:abstractNum w:abstractNumId="11">
    <w:nsid w:val="0F335474"/>
    <w:multiLevelType w:val="hybridMultilevel"/>
    <w:tmpl w:val="42DC71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23F32A1"/>
    <w:multiLevelType w:val="hybridMultilevel"/>
    <w:tmpl w:val="17349C68"/>
    <w:lvl w:ilvl="0" w:tplc="EFF88FA2">
      <w:start w:val="1"/>
      <w:numFmt w:val="bullet"/>
      <w:lvlText w:val=""/>
      <w:lvlJc w:val="left"/>
      <w:pPr>
        <w:ind w:left="720" w:hanging="360"/>
      </w:pPr>
      <w:rPr>
        <w:rFonts w:ascii="Wingdings" w:hAnsi="Wingdings" w:hint="default"/>
      </w:rPr>
    </w:lvl>
    <w:lvl w:ilvl="1" w:tplc="E3BE6BAA">
      <w:start w:val="1"/>
      <w:numFmt w:val="bullet"/>
      <w:lvlText w:val="o"/>
      <w:lvlJc w:val="left"/>
      <w:pPr>
        <w:ind w:left="1440" w:hanging="360"/>
      </w:pPr>
      <w:rPr>
        <w:rFonts w:ascii="Courier New" w:hAnsi="Courier New" w:hint="default"/>
      </w:rPr>
    </w:lvl>
    <w:lvl w:ilvl="2" w:tplc="E116A328">
      <w:start w:val="1"/>
      <w:numFmt w:val="bullet"/>
      <w:lvlText w:val=""/>
      <w:lvlJc w:val="left"/>
      <w:pPr>
        <w:ind w:left="2160" w:hanging="360"/>
      </w:pPr>
      <w:rPr>
        <w:rFonts w:ascii="Wingdings" w:hAnsi="Wingdings" w:hint="default"/>
      </w:rPr>
    </w:lvl>
    <w:lvl w:ilvl="3" w:tplc="A606AD8C">
      <w:start w:val="1"/>
      <w:numFmt w:val="bullet"/>
      <w:lvlText w:val=""/>
      <w:lvlJc w:val="left"/>
      <w:pPr>
        <w:ind w:left="2880" w:hanging="360"/>
      </w:pPr>
      <w:rPr>
        <w:rFonts w:ascii="Symbol" w:hAnsi="Symbol" w:hint="default"/>
      </w:rPr>
    </w:lvl>
    <w:lvl w:ilvl="4" w:tplc="577EE694">
      <w:start w:val="1"/>
      <w:numFmt w:val="bullet"/>
      <w:lvlText w:val="o"/>
      <w:lvlJc w:val="left"/>
      <w:pPr>
        <w:ind w:left="3600" w:hanging="360"/>
      </w:pPr>
      <w:rPr>
        <w:rFonts w:ascii="Courier New" w:hAnsi="Courier New" w:hint="default"/>
      </w:rPr>
    </w:lvl>
    <w:lvl w:ilvl="5" w:tplc="5EF8CAF8">
      <w:start w:val="1"/>
      <w:numFmt w:val="bullet"/>
      <w:lvlText w:val=""/>
      <w:lvlJc w:val="left"/>
      <w:pPr>
        <w:ind w:left="4320" w:hanging="360"/>
      </w:pPr>
      <w:rPr>
        <w:rFonts w:ascii="Wingdings" w:hAnsi="Wingdings" w:hint="default"/>
      </w:rPr>
    </w:lvl>
    <w:lvl w:ilvl="6" w:tplc="12164F84">
      <w:start w:val="1"/>
      <w:numFmt w:val="bullet"/>
      <w:lvlText w:val=""/>
      <w:lvlJc w:val="left"/>
      <w:pPr>
        <w:ind w:left="5040" w:hanging="360"/>
      </w:pPr>
      <w:rPr>
        <w:rFonts w:ascii="Symbol" w:hAnsi="Symbol" w:hint="default"/>
      </w:rPr>
    </w:lvl>
    <w:lvl w:ilvl="7" w:tplc="E63667E8">
      <w:start w:val="1"/>
      <w:numFmt w:val="bullet"/>
      <w:lvlText w:val="o"/>
      <w:lvlJc w:val="left"/>
      <w:pPr>
        <w:ind w:left="5760" w:hanging="360"/>
      </w:pPr>
      <w:rPr>
        <w:rFonts w:ascii="Courier New" w:hAnsi="Courier New" w:hint="default"/>
      </w:rPr>
    </w:lvl>
    <w:lvl w:ilvl="8" w:tplc="BE88DE88">
      <w:start w:val="1"/>
      <w:numFmt w:val="bullet"/>
      <w:lvlText w:val=""/>
      <w:lvlJc w:val="left"/>
      <w:pPr>
        <w:ind w:left="6480" w:hanging="360"/>
      </w:pPr>
      <w:rPr>
        <w:rFonts w:ascii="Wingdings" w:hAnsi="Wingdings" w:hint="default"/>
      </w:rPr>
    </w:lvl>
  </w:abstractNum>
  <w:abstractNum w:abstractNumId="13">
    <w:nsid w:val="15DF3090"/>
    <w:multiLevelType w:val="hybridMultilevel"/>
    <w:tmpl w:val="696CE312"/>
    <w:lvl w:ilvl="0" w:tplc="C38A258A">
      <w:start w:val="1"/>
      <w:numFmt w:val="bullet"/>
      <w:lvlText w:val=""/>
      <w:lvlJc w:val="left"/>
      <w:pPr>
        <w:ind w:left="720" w:hanging="360"/>
      </w:pPr>
      <w:rPr>
        <w:rFonts w:ascii="Wingdings" w:hAnsi="Wingdings" w:hint="default"/>
      </w:rPr>
    </w:lvl>
    <w:lvl w:ilvl="1" w:tplc="9BC8C360">
      <w:start w:val="1"/>
      <w:numFmt w:val="bullet"/>
      <w:lvlText w:val="o"/>
      <w:lvlJc w:val="left"/>
      <w:pPr>
        <w:ind w:left="1440" w:hanging="360"/>
      </w:pPr>
      <w:rPr>
        <w:rFonts w:ascii="Courier New" w:hAnsi="Courier New" w:hint="default"/>
      </w:rPr>
    </w:lvl>
    <w:lvl w:ilvl="2" w:tplc="DDFC92BA">
      <w:start w:val="1"/>
      <w:numFmt w:val="bullet"/>
      <w:lvlText w:val=""/>
      <w:lvlJc w:val="left"/>
      <w:pPr>
        <w:ind w:left="2160" w:hanging="360"/>
      </w:pPr>
      <w:rPr>
        <w:rFonts w:ascii="Wingdings" w:hAnsi="Wingdings" w:hint="default"/>
      </w:rPr>
    </w:lvl>
    <w:lvl w:ilvl="3" w:tplc="6846A406">
      <w:start w:val="1"/>
      <w:numFmt w:val="bullet"/>
      <w:lvlText w:val=""/>
      <w:lvlJc w:val="left"/>
      <w:pPr>
        <w:ind w:left="2880" w:hanging="360"/>
      </w:pPr>
      <w:rPr>
        <w:rFonts w:ascii="Symbol" w:hAnsi="Symbol" w:hint="default"/>
      </w:rPr>
    </w:lvl>
    <w:lvl w:ilvl="4" w:tplc="25766A88">
      <w:start w:val="1"/>
      <w:numFmt w:val="bullet"/>
      <w:lvlText w:val="o"/>
      <w:lvlJc w:val="left"/>
      <w:pPr>
        <w:ind w:left="3600" w:hanging="360"/>
      </w:pPr>
      <w:rPr>
        <w:rFonts w:ascii="Courier New" w:hAnsi="Courier New" w:hint="default"/>
      </w:rPr>
    </w:lvl>
    <w:lvl w:ilvl="5" w:tplc="754C48FE">
      <w:start w:val="1"/>
      <w:numFmt w:val="bullet"/>
      <w:lvlText w:val=""/>
      <w:lvlJc w:val="left"/>
      <w:pPr>
        <w:ind w:left="4320" w:hanging="360"/>
      </w:pPr>
      <w:rPr>
        <w:rFonts w:ascii="Wingdings" w:hAnsi="Wingdings" w:hint="default"/>
      </w:rPr>
    </w:lvl>
    <w:lvl w:ilvl="6" w:tplc="AFCA58E6">
      <w:start w:val="1"/>
      <w:numFmt w:val="bullet"/>
      <w:lvlText w:val=""/>
      <w:lvlJc w:val="left"/>
      <w:pPr>
        <w:ind w:left="5040" w:hanging="360"/>
      </w:pPr>
      <w:rPr>
        <w:rFonts w:ascii="Symbol" w:hAnsi="Symbol" w:hint="default"/>
      </w:rPr>
    </w:lvl>
    <w:lvl w:ilvl="7" w:tplc="ED00B11A">
      <w:start w:val="1"/>
      <w:numFmt w:val="bullet"/>
      <w:lvlText w:val="o"/>
      <w:lvlJc w:val="left"/>
      <w:pPr>
        <w:ind w:left="5760" w:hanging="360"/>
      </w:pPr>
      <w:rPr>
        <w:rFonts w:ascii="Courier New" w:hAnsi="Courier New" w:hint="default"/>
      </w:rPr>
    </w:lvl>
    <w:lvl w:ilvl="8" w:tplc="BE647F2A">
      <w:start w:val="1"/>
      <w:numFmt w:val="bullet"/>
      <w:lvlText w:val=""/>
      <w:lvlJc w:val="left"/>
      <w:pPr>
        <w:ind w:left="6480" w:hanging="360"/>
      </w:pPr>
      <w:rPr>
        <w:rFonts w:ascii="Wingdings" w:hAnsi="Wingdings" w:hint="default"/>
      </w:rPr>
    </w:lvl>
  </w:abstractNum>
  <w:abstractNum w:abstractNumId="14">
    <w:nsid w:val="1CB747B1"/>
    <w:multiLevelType w:val="hybridMultilevel"/>
    <w:tmpl w:val="1E865B62"/>
    <w:lvl w:ilvl="0" w:tplc="3C62C6A2">
      <w:start w:val="1"/>
      <w:numFmt w:val="bullet"/>
      <w:lvlText w:val=""/>
      <w:lvlJc w:val="left"/>
      <w:pPr>
        <w:ind w:left="720" w:hanging="360"/>
      </w:pPr>
      <w:rPr>
        <w:rFonts w:ascii="Wingdings" w:hAnsi="Wingdings" w:hint="default"/>
      </w:rPr>
    </w:lvl>
    <w:lvl w:ilvl="1" w:tplc="D5326DFA">
      <w:start w:val="1"/>
      <w:numFmt w:val="bullet"/>
      <w:lvlText w:val="o"/>
      <w:lvlJc w:val="left"/>
      <w:pPr>
        <w:ind w:left="1440" w:hanging="360"/>
      </w:pPr>
      <w:rPr>
        <w:rFonts w:ascii="Courier New" w:hAnsi="Courier New" w:hint="default"/>
      </w:rPr>
    </w:lvl>
    <w:lvl w:ilvl="2" w:tplc="83D29F08">
      <w:start w:val="1"/>
      <w:numFmt w:val="bullet"/>
      <w:lvlText w:val=""/>
      <w:lvlJc w:val="left"/>
      <w:pPr>
        <w:ind w:left="2160" w:hanging="360"/>
      </w:pPr>
      <w:rPr>
        <w:rFonts w:ascii="Wingdings" w:hAnsi="Wingdings" w:hint="default"/>
      </w:rPr>
    </w:lvl>
    <w:lvl w:ilvl="3" w:tplc="8E9EAF24">
      <w:start w:val="1"/>
      <w:numFmt w:val="bullet"/>
      <w:lvlText w:val=""/>
      <w:lvlJc w:val="left"/>
      <w:pPr>
        <w:ind w:left="2880" w:hanging="360"/>
      </w:pPr>
      <w:rPr>
        <w:rFonts w:ascii="Symbol" w:hAnsi="Symbol" w:hint="default"/>
      </w:rPr>
    </w:lvl>
    <w:lvl w:ilvl="4" w:tplc="991062C0">
      <w:start w:val="1"/>
      <w:numFmt w:val="bullet"/>
      <w:lvlText w:val="o"/>
      <w:lvlJc w:val="left"/>
      <w:pPr>
        <w:ind w:left="3600" w:hanging="360"/>
      </w:pPr>
      <w:rPr>
        <w:rFonts w:ascii="Courier New" w:hAnsi="Courier New" w:hint="default"/>
      </w:rPr>
    </w:lvl>
    <w:lvl w:ilvl="5" w:tplc="B484E276">
      <w:start w:val="1"/>
      <w:numFmt w:val="bullet"/>
      <w:lvlText w:val=""/>
      <w:lvlJc w:val="left"/>
      <w:pPr>
        <w:ind w:left="4320" w:hanging="360"/>
      </w:pPr>
      <w:rPr>
        <w:rFonts w:ascii="Wingdings" w:hAnsi="Wingdings" w:hint="default"/>
      </w:rPr>
    </w:lvl>
    <w:lvl w:ilvl="6" w:tplc="5A76CE40">
      <w:start w:val="1"/>
      <w:numFmt w:val="bullet"/>
      <w:lvlText w:val=""/>
      <w:lvlJc w:val="left"/>
      <w:pPr>
        <w:ind w:left="5040" w:hanging="360"/>
      </w:pPr>
      <w:rPr>
        <w:rFonts w:ascii="Symbol" w:hAnsi="Symbol" w:hint="default"/>
      </w:rPr>
    </w:lvl>
    <w:lvl w:ilvl="7" w:tplc="EF2CEEE6">
      <w:start w:val="1"/>
      <w:numFmt w:val="bullet"/>
      <w:lvlText w:val="o"/>
      <w:lvlJc w:val="left"/>
      <w:pPr>
        <w:ind w:left="5760" w:hanging="360"/>
      </w:pPr>
      <w:rPr>
        <w:rFonts w:ascii="Courier New" w:hAnsi="Courier New" w:hint="default"/>
      </w:rPr>
    </w:lvl>
    <w:lvl w:ilvl="8" w:tplc="6CC088D2">
      <w:start w:val="1"/>
      <w:numFmt w:val="bullet"/>
      <w:lvlText w:val=""/>
      <w:lvlJc w:val="left"/>
      <w:pPr>
        <w:ind w:left="6480" w:hanging="360"/>
      </w:pPr>
      <w:rPr>
        <w:rFonts w:ascii="Wingdings" w:hAnsi="Wingdings" w:hint="default"/>
      </w:rPr>
    </w:lvl>
  </w:abstractNum>
  <w:abstractNum w:abstractNumId="15">
    <w:nsid w:val="1F9E1A29"/>
    <w:multiLevelType w:val="hybridMultilevel"/>
    <w:tmpl w:val="77BAB5CC"/>
    <w:lvl w:ilvl="0" w:tplc="CF14EF34">
      <w:start w:val="1"/>
      <w:numFmt w:val="bullet"/>
      <w:lvlText w:val=""/>
      <w:lvlJc w:val="left"/>
      <w:pPr>
        <w:ind w:left="720" w:hanging="360"/>
      </w:pPr>
      <w:rPr>
        <w:rFonts w:ascii="Wingdings" w:hAnsi="Wingdings" w:hint="default"/>
      </w:rPr>
    </w:lvl>
    <w:lvl w:ilvl="1" w:tplc="50ECD1CE">
      <w:start w:val="1"/>
      <w:numFmt w:val="bullet"/>
      <w:lvlText w:val="o"/>
      <w:lvlJc w:val="left"/>
      <w:pPr>
        <w:ind w:left="1440" w:hanging="360"/>
      </w:pPr>
      <w:rPr>
        <w:rFonts w:ascii="Courier New" w:hAnsi="Courier New" w:hint="default"/>
      </w:rPr>
    </w:lvl>
    <w:lvl w:ilvl="2" w:tplc="79D08946">
      <w:start w:val="1"/>
      <w:numFmt w:val="bullet"/>
      <w:lvlText w:val=""/>
      <w:lvlJc w:val="left"/>
      <w:pPr>
        <w:ind w:left="2160" w:hanging="360"/>
      </w:pPr>
      <w:rPr>
        <w:rFonts w:ascii="Wingdings" w:hAnsi="Wingdings" w:hint="default"/>
      </w:rPr>
    </w:lvl>
    <w:lvl w:ilvl="3" w:tplc="BFA82730">
      <w:start w:val="1"/>
      <w:numFmt w:val="bullet"/>
      <w:lvlText w:val=""/>
      <w:lvlJc w:val="left"/>
      <w:pPr>
        <w:ind w:left="2880" w:hanging="360"/>
      </w:pPr>
      <w:rPr>
        <w:rFonts w:ascii="Symbol" w:hAnsi="Symbol" w:hint="default"/>
      </w:rPr>
    </w:lvl>
    <w:lvl w:ilvl="4" w:tplc="D3389736">
      <w:start w:val="1"/>
      <w:numFmt w:val="bullet"/>
      <w:lvlText w:val="o"/>
      <w:lvlJc w:val="left"/>
      <w:pPr>
        <w:ind w:left="3600" w:hanging="360"/>
      </w:pPr>
      <w:rPr>
        <w:rFonts w:ascii="Courier New" w:hAnsi="Courier New" w:hint="default"/>
      </w:rPr>
    </w:lvl>
    <w:lvl w:ilvl="5" w:tplc="65921630">
      <w:start w:val="1"/>
      <w:numFmt w:val="bullet"/>
      <w:lvlText w:val=""/>
      <w:lvlJc w:val="left"/>
      <w:pPr>
        <w:ind w:left="4320" w:hanging="360"/>
      </w:pPr>
      <w:rPr>
        <w:rFonts w:ascii="Wingdings" w:hAnsi="Wingdings" w:hint="default"/>
      </w:rPr>
    </w:lvl>
    <w:lvl w:ilvl="6" w:tplc="886AB154">
      <w:start w:val="1"/>
      <w:numFmt w:val="bullet"/>
      <w:lvlText w:val=""/>
      <w:lvlJc w:val="left"/>
      <w:pPr>
        <w:ind w:left="5040" w:hanging="360"/>
      </w:pPr>
      <w:rPr>
        <w:rFonts w:ascii="Symbol" w:hAnsi="Symbol" w:hint="default"/>
      </w:rPr>
    </w:lvl>
    <w:lvl w:ilvl="7" w:tplc="56E4F944">
      <w:start w:val="1"/>
      <w:numFmt w:val="bullet"/>
      <w:lvlText w:val="o"/>
      <w:lvlJc w:val="left"/>
      <w:pPr>
        <w:ind w:left="5760" w:hanging="360"/>
      </w:pPr>
      <w:rPr>
        <w:rFonts w:ascii="Courier New" w:hAnsi="Courier New" w:hint="default"/>
      </w:rPr>
    </w:lvl>
    <w:lvl w:ilvl="8" w:tplc="4CEA009C">
      <w:start w:val="1"/>
      <w:numFmt w:val="bullet"/>
      <w:lvlText w:val=""/>
      <w:lvlJc w:val="left"/>
      <w:pPr>
        <w:ind w:left="6480" w:hanging="360"/>
      </w:pPr>
      <w:rPr>
        <w:rFonts w:ascii="Wingdings" w:hAnsi="Wingdings" w:hint="default"/>
      </w:rPr>
    </w:lvl>
  </w:abstractNum>
  <w:abstractNum w:abstractNumId="16">
    <w:nsid w:val="250910E5"/>
    <w:multiLevelType w:val="hybridMultilevel"/>
    <w:tmpl w:val="8D604820"/>
    <w:lvl w:ilvl="0" w:tplc="5B1822E0">
      <w:start w:val="1"/>
      <w:numFmt w:val="bullet"/>
      <w:lvlText w:val=""/>
      <w:lvlJc w:val="left"/>
      <w:pPr>
        <w:ind w:left="720" w:hanging="360"/>
      </w:pPr>
      <w:rPr>
        <w:rFonts w:ascii="Wingdings" w:hAnsi="Wingdings" w:hint="default"/>
      </w:rPr>
    </w:lvl>
    <w:lvl w:ilvl="1" w:tplc="3446BD4C">
      <w:start w:val="1"/>
      <w:numFmt w:val="bullet"/>
      <w:lvlText w:val="o"/>
      <w:lvlJc w:val="left"/>
      <w:pPr>
        <w:ind w:left="1440" w:hanging="360"/>
      </w:pPr>
      <w:rPr>
        <w:rFonts w:ascii="Courier New" w:hAnsi="Courier New" w:hint="default"/>
      </w:rPr>
    </w:lvl>
    <w:lvl w:ilvl="2" w:tplc="B732AE4E">
      <w:start w:val="1"/>
      <w:numFmt w:val="bullet"/>
      <w:lvlText w:val=""/>
      <w:lvlJc w:val="left"/>
      <w:pPr>
        <w:ind w:left="2160" w:hanging="360"/>
      </w:pPr>
      <w:rPr>
        <w:rFonts w:ascii="Wingdings" w:hAnsi="Wingdings" w:hint="default"/>
      </w:rPr>
    </w:lvl>
    <w:lvl w:ilvl="3" w:tplc="88FA45BC">
      <w:start w:val="1"/>
      <w:numFmt w:val="bullet"/>
      <w:lvlText w:val=""/>
      <w:lvlJc w:val="left"/>
      <w:pPr>
        <w:ind w:left="2880" w:hanging="360"/>
      </w:pPr>
      <w:rPr>
        <w:rFonts w:ascii="Symbol" w:hAnsi="Symbol" w:hint="default"/>
      </w:rPr>
    </w:lvl>
    <w:lvl w:ilvl="4" w:tplc="D432082C">
      <w:start w:val="1"/>
      <w:numFmt w:val="bullet"/>
      <w:lvlText w:val="o"/>
      <w:lvlJc w:val="left"/>
      <w:pPr>
        <w:ind w:left="3600" w:hanging="360"/>
      </w:pPr>
      <w:rPr>
        <w:rFonts w:ascii="Courier New" w:hAnsi="Courier New" w:hint="default"/>
      </w:rPr>
    </w:lvl>
    <w:lvl w:ilvl="5" w:tplc="DB28440A">
      <w:start w:val="1"/>
      <w:numFmt w:val="bullet"/>
      <w:lvlText w:val=""/>
      <w:lvlJc w:val="left"/>
      <w:pPr>
        <w:ind w:left="4320" w:hanging="360"/>
      </w:pPr>
      <w:rPr>
        <w:rFonts w:ascii="Wingdings" w:hAnsi="Wingdings" w:hint="default"/>
      </w:rPr>
    </w:lvl>
    <w:lvl w:ilvl="6" w:tplc="869EC1CC">
      <w:start w:val="1"/>
      <w:numFmt w:val="bullet"/>
      <w:lvlText w:val=""/>
      <w:lvlJc w:val="left"/>
      <w:pPr>
        <w:ind w:left="5040" w:hanging="360"/>
      </w:pPr>
      <w:rPr>
        <w:rFonts w:ascii="Symbol" w:hAnsi="Symbol" w:hint="default"/>
      </w:rPr>
    </w:lvl>
    <w:lvl w:ilvl="7" w:tplc="59F2F60A">
      <w:start w:val="1"/>
      <w:numFmt w:val="bullet"/>
      <w:lvlText w:val="o"/>
      <w:lvlJc w:val="left"/>
      <w:pPr>
        <w:ind w:left="5760" w:hanging="360"/>
      </w:pPr>
      <w:rPr>
        <w:rFonts w:ascii="Courier New" w:hAnsi="Courier New" w:hint="default"/>
      </w:rPr>
    </w:lvl>
    <w:lvl w:ilvl="8" w:tplc="934E889E">
      <w:start w:val="1"/>
      <w:numFmt w:val="bullet"/>
      <w:lvlText w:val=""/>
      <w:lvlJc w:val="left"/>
      <w:pPr>
        <w:ind w:left="6480" w:hanging="360"/>
      </w:pPr>
      <w:rPr>
        <w:rFonts w:ascii="Wingdings" w:hAnsi="Wingdings" w:hint="default"/>
      </w:rPr>
    </w:lvl>
  </w:abstractNum>
  <w:abstractNum w:abstractNumId="17">
    <w:nsid w:val="2CEE6340"/>
    <w:multiLevelType w:val="hybridMultilevel"/>
    <w:tmpl w:val="A12EF1D6"/>
    <w:lvl w:ilvl="0" w:tplc="66BCCB72">
      <w:start w:val="1"/>
      <w:numFmt w:val="bullet"/>
      <w:lvlText w:val=""/>
      <w:lvlJc w:val="left"/>
      <w:pPr>
        <w:ind w:left="720" w:hanging="360"/>
      </w:pPr>
      <w:rPr>
        <w:rFonts w:ascii="Wingdings" w:hAnsi="Wingdings" w:hint="default"/>
      </w:rPr>
    </w:lvl>
    <w:lvl w:ilvl="1" w:tplc="7A0822F0">
      <w:start w:val="1"/>
      <w:numFmt w:val="bullet"/>
      <w:lvlText w:val="o"/>
      <w:lvlJc w:val="left"/>
      <w:pPr>
        <w:ind w:left="1440" w:hanging="360"/>
      </w:pPr>
      <w:rPr>
        <w:rFonts w:ascii="Courier New" w:hAnsi="Courier New" w:hint="default"/>
      </w:rPr>
    </w:lvl>
    <w:lvl w:ilvl="2" w:tplc="D7464CF2">
      <w:start w:val="1"/>
      <w:numFmt w:val="bullet"/>
      <w:lvlText w:val=""/>
      <w:lvlJc w:val="left"/>
      <w:pPr>
        <w:ind w:left="2160" w:hanging="360"/>
      </w:pPr>
      <w:rPr>
        <w:rFonts w:ascii="Wingdings" w:hAnsi="Wingdings" w:hint="default"/>
      </w:rPr>
    </w:lvl>
    <w:lvl w:ilvl="3" w:tplc="3502171E">
      <w:start w:val="1"/>
      <w:numFmt w:val="bullet"/>
      <w:lvlText w:val=""/>
      <w:lvlJc w:val="left"/>
      <w:pPr>
        <w:ind w:left="2880" w:hanging="360"/>
      </w:pPr>
      <w:rPr>
        <w:rFonts w:ascii="Symbol" w:hAnsi="Symbol" w:hint="default"/>
      </w:rPr>
    </w:lvl>
    <w:lvl w:ilvl="4" w:tplc="46E8C1E0">
      <w:start w:val="1"/>
      <w:numFmt w:val="bullet"/>
      <w:lvlText w:val="o"/>
      <w:lvlJc w:val="left"/>
      <w:pPr>
        <w:ind w:left="3600" w:hanging="360"/>
      </w:pPr>
      <w:rPr>
        <w:rFonts w:ascii="Courier New" w:hAnsi="Courier New" w:hint="default"/>
      </w:rPr>
    </w:lvl>
    <w:lvl w:ilvl="5" w:tplc="35601E60">
      <w:start w:val="1"/>
      <w:numFmt w:val="bullet"/>
      <w:lvlText w:val=""/>
      <w:lvlJc w:val="left"/>
      <w:pPr>
        <w:ind w:left="4320" w:hanging="360"/>
      </w:pPr>
      <w:rPr>
        <w:rFonts w:ascii="Wingdings" w:hAnsi="Wingdings" w:hint="default"/>
      </w:rPr>
    </w:lvl>
    <w:lvl w:ilvl="6" w:tplc="C374C444">
      <w:start w:val="1"/>
      <w:numFmt w:val="bullet"/>
      <w:lvlText w:val=""/>
      <w:lvlJc w:val="left"/>
      <w:pPr>
        <w:ind w:left="5040" w:hanging="360"/>
      </w:pPr>
      <w:rPr>
        <w:rFonts w:ascii="Symbol" w:hAnsi="Symbol" w:hint="default"/>
      </w:rPr>
    </w:lvl>
    <w:lvl w:ilvl="7" w:tplc="15A4A1B8">
      <w:start w:val="1"/>
      <w:numFmt w:val="bullet"/>
      <w:lvlText w:val="o"/>
      <w:lvlJc w:val="left"/>
      <w:pPr>
        <w:ind w:left="5760" w:hanging="360"/>
      </w:pPr>
      <w:rPr>
        <w:rFonts w:ascii="Courier New" w:hAnsi="Courier New" w:hint="default"/>
      </w:rPr>
    </w:lvl>
    <w:lvl w:ilvl="8" w:tplc="BCE05A78">
      <w:start w:val="1"/>
      <w:numFmt w:val="bullet"/>
      <w:lvlText w:val=""/>
      <w:lvlJc w:val="left"/>
      <w:pPr>
        <w:ind w:left="6480" w:hanging="360"/>
      </w:pPr>
      <w:rPr>
        <w:rFonts w:ascii="Wingdings" w:hAnsi="Wingdings" w:hint="default"/>
      </w:rPr>
    </w:lvl>
  </w:abstractNum>
  <w:abstractNum w:abstractNumId="18">
    <w:nsid w:val="3395246B"/>
    <w:multiLevelType w:val="multilevel"/>
    <w:tmpl w:val="9D0C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D95661"/>
    <w:multiLevelType w:val="hybridMultilevel"/>
    <w:tmpl w:val="19B4862E"/>
    <w:lvl w:ilvl="0" w:tplc="FDC074F2">
      <w:start w:val="1"/>
      <w:numFmt w:val="bullet"/>
      <w:lvlText w:val=""/>
      <w:lvlJc w:val="left"/>
      <w:pPr>
        <w:ind w:left="720" w:hanging="360"/>
      </w:pPr>
      <w:rPr>
        <w:rFonts w:ascii="Wingdings" w:hAnsi="Wingdings" w:hint="default"/>
      </w:rPr>
    </w:lvl>
    <w:lvl w:ilvl="1" w:tplc="D9A06FCC">
      <w:start w:val="1"/>
      <w:numFmt w:val="bullet"/>
      <w:lvlText w:val="o"/>
      <w:lvlJc w:val="left"/>
      <w:pPr>
        <w:ind w:left="1440" w:hanging="360"/>
      </w:pPr>
      <w:rPr>
        <w:rFonts w:ascii="Courier New" w:hAnsi="Courier New" w:hint="default"/>
      </w:rPr>
    </w:lvl>
    <w:lvl w:ilvl="2" w:tplc="8466C53E">
      <w:start w:val="1"/>
      <w:numFmt w:val="bullet"/>
      <w:lvlText w:val=""/>
      <w:lvlJc w:val="left"/>
      <w:pPr>
        <w:ind w:left="2160" w:hanging="360"/>
      </w:pPr>
      <w:rPr>
        <w:rFonts w:ascii="Wingdings" w:hAnsi="Wingdings" w:hint="default"/>
      </w:rPr>
    </w:lvl>
    <w:lvl w:ilvl="3" w:tplc="5BAE81AC">
      <w:start w:val="1"/>
      <w:numFmt w:val="bullet"/>
      <w:lvlText w:val=""/>
      <w:lvlJc w:val="left"/>
      <w:pPr>
        <w:ind w:left="2880" w:hanging="360"/>
      </w:pPr>
      <w:rPr>
        <w:rFonts w:ascii="Symbol" w:hAnsi="Symbol" w:hint="default"/>
      </w:rPr>
    </w:lvl>
    <w:lvl w:ilvl="4" w:tplc="110AFB5E">
      <w:start w:val="1"/>
      <w:numFmt w:val="bullet"/>
      <w:lvlText w:val="o"/>
      <w:lvlJc w:val="left"/>
      <w:pPr>
        <w:ind w:left="3600" w:hanging="360"/>
      </w:pPr>
      <w:rPr>
        <w:rFonts w:ascii="Courier New" w:hAnsi="Courier New" w:hint="default"/>
      </w:rPr>
    </w:lvl>
    <w:lvl w:ilvl="5" w:tplc="EA042C4C">
      <w:start w:val="1"/>
      <w:numFmt w:val="bullet"/>
      <w:lvlText w:val=""/>
      <w:lvlJc w:val="left"/>
      <w:pPr>
        <w:ind w:left="4320" w:hanging="360"/>
      </w:pPr>
      <w:rPr>
        <w:rFonts w:ascii="Wingdings" w:hAnsi="Wingdings" w:hint="default"/>
      </w:rPr>
    </w:lvl>
    <w:lvl w:ilvl="6" w:tplc="C85CE3FA">
      <w:start w:val="1"/>
      <w:numFmt w:val="bullet"/>
      <w:lvlText w:val=""/>
      <w:lvlJc w:val="left"/>
      <w:pPr>
        <w:ind w:left="5040" w:hanging="360"/>
      </w:pPr>
      <w:rPr>
        <w:rFonts w:ascii="Symbol" w:hAnsi="Symbol" w:hint="default"/>
      </w:rPr>
    </w:lvl>
    <w:lvl w:ilvl="7" w:tplc="B3C65C1A">
      <w:start w:val="1"/>
      <w:numFmt w:val="bullet"/>
      <w:lvlText w:val="o"/>
      <w:lvlJc w:val="left"/>
      <w:pPr>
        <w:ind w:left="5760" w:hanging="360"/>
      </w:pPr>
      <w:rPr>
        <w:rFonts w:ascii="Courier New" w:hAnsi="Courier New" w:hint="default"/>
      </w:rPr>
    </w:lvl>
    <w:lvl w:ilvl="8" w:tplc="E92E44A4">
      <w:start w:val="1"/>
      <w:numFmt w:val="bullet"/>
      <w:lvlText w:val=""/>
      <w:lvlJc w:val="left"/>
      <w:pPr>
        <w:ind w:left="6480" w:hanging="360"/>
      </w:pPr>
      <w:rPr>
        <w:rFonts w:ascii="Wingdings" w:hAnsi="Wingdings" w:hint="default"/>
      </w:rPr>
    </w:lvl>
  </w:abstractNum>
  <w:abstractNum w:abstractNumId="20">
    <w:nsid w:val="3D2E4C4F"/>
    <w:multiLevelType w:val="hybridMultilevel"/>
    <w:tmpl w:val="93B85E0E"/>
    <w:lvl w:ilvl="0" w:tplc="B5367624">
      <w:start w:val="1"/>
      <w:numFmt w:val="bullet"/>
      <w:lvlText w:val=""/>
      <w:lvlJc w:val="left"/>
      <w:pPr>
        <w:ind w:left="720" w:hanging="360"/>
      </w:pPr>
      <w:rPr>
        <w:rFonts w:ascii="Wingdings" w:hAnsi="Wingdings" w:hint="default"/>
      </w:rPr>
    </w:lvl>
    <w:lvl w:ilvl="1" w:tplc="E304A6E8">
      <w:start w:val="1"/>
      <w:numFmt w:val="bullet"/>
      <w:lvlText w:val="o"/>
      <w:lvlJc w:val="left"/>
      <w:pPr>
        <w:ind w:left="1440" w:hanging="360"/>
      </w:pPr>
      <w:rPr>
        <w:rFonts w:ascii="Courier New" w:hAnsi="Courier New" w:hint="default"/>
      </w:rPr>
    </w:lvl>
    <w:lvl w:ilvl="2" w:tplc="82D23CA6">
      <w:start w:val="1"/>
      <w:numFmt w:val="bullet"/>
      <w:lvlText w:val=""/>
      <w:lvlJc w:val="left"/>
      <w:pPr>
        <w:ind w:left="2160" w:hanging="360"/>
      </w:pPr>
      <w:rPr>
        <w:rFonts w:ascii="Wingdings" w:hAnsi="Wingdings" w:hint="default"/>
      </w:rPr>
    </w:lvl>
    <w:lvl w:ilvl="3" w:tplc="F74CE71A">
      <w:start w:val="1"/>
      <w:numFmt w:val="bullet"/>
      <w:lvlText w:val=""/>
      <w:lvlJc w:val="left"/>
      <w:pPr>
        <w:ind w:left="2880" w:hanging="360"/>
      </w:pPr>
      <w:rPr>
        <w:rFonts w:ascii="Symbol" w:hAnsi="Symbol" w:hint="default"/>
      </w:rPr>
    </w:lvl>
    <w:lvl w:ilvl="4" w:tplc="8D6CFE7E">
      <w:start w:val="1"/>
      <w:numFmt w:val="bullet"/>
      <w:lvlText w:val="o"/>
      <w:lvlJc w:val="left"/>
      <w:pPr>
        <w:ind w:left="3600" w:hanging="360"/>
      </w:pPr>
      <w:rPr>
        <w:rFonts w:ascii="Courier New" w:hAnsi="Courier New" w:hint="default"/>
      </w:rPr>
    </w:lvl>
    <w:lvl w:ilvl="5" w:tplc="C6BA8660">
      <w:start w:val="1"/>
      <w:numFmt w:val="bullet"/>
      <w:lvlText w:val=""/>
      <w:lvlJc w:val="left"/>
      <w:pPr>
        <w:ind w:left="4320" w:hanging="360"/>
      </w:pPr>
      <w:rPr>
        <w:rFonts w:ascii="Wingdings" w:hAnsi="Wingdings" w:hint="default"/>
      </w:rPr>
    </w:lvl>
    <w:lvl w:ilvl="6" w:tplc="7DD4AF16">
      <w:start w:val="1"/>
      <w:numFmt w:val="bullet"/>
      <w:lvlText w:val=""/>
      <w:lvlJc w:val="left"/>
      <w:pPr>
        <w:ind w:left="5040" w:hanging="360"/>
      </w:pPr>
      <w:rPr>
        <w:rFonts w:ascii="Symbol" w:hAnsi="Symbol" w:hint="default"/>
      </w:rPr>
    </w:lvl>
    <w:lvl w:ilvl="7" w:tplc="55669ADA">
      <w:start w:val="1"/>
      <w:numFmt w:val="bullet"/>
      <w:lvlText w:val="o"/>
      <w:lvlJc w:val="left"/>
      <w:pPr>
        <w:ind w:left="5760" w:hanging="360"/>
      </w:pPr>
      <w:rPr>
        <w:rFonts w:ascii="Courier New" w:hAnsi="Courier New" w:hint="default"/>
      </w:rPr>
    </w:lvl>
    <w:lvl w:ilvl="8" w:tplc="465EE9EC">
      <w:start w:val="1"/>
      <w:numFmt w:val="bullet"/>
      <w:lvlText w:val=""/>
      <w:lvlJc w:val="left"/>
      <w:pPr>
        <w:ind w:left="6480" w:hanging="360"/>
      </w:pPr>
      <w:rPr>
        <w:rFonts w:ascii="Wingdings" w:hAnsi="Wingdings" w:hint="default"/>
      </w:rPr>
    </w:lvl>
  </w:abstractNum>
  <w:abstractNum w:abstractNumId="21">
    <w:nsid w:val="3F705F6B"/>
    <w:multiLevelType w:val="hybridMultilevel"/>
    <w:tmpl w:val="C7967168"/>
    <w:lvl w:ilvl="0" w:tplc="1E20FE6A">
      <w:start w:val="1"/>
      <w:numFmt w:val="bullet"/>
      <w:lvlText w:val=""/>
      <w:lvlJc w:val="left"/>
      <w:pPr>
        <w:ind w:left="720" w:hanging="360"/>
      </w:pPr>
      <w:rPr>
        <w:rFonts w:ascii="Wingdings" w:hAnsi="Wingdings" w:hint="default"/>
      </w:rPr>
    </w:lvl>
    <w:lvl w:ilvl="1" w:tplc="D0366544">
      <w:start w:val="1"/>
      <w:numFmt w:val="bullet"/>
      <w:lvlText w:val="o"/>
      <w:lvlJc w:val="left"/>
      <w:pPr>
        <w:ind w:left="1440" w:hanging="360"/>
      </w:pPr>
      <w:rPr>
        <w:rFonts w:ascii="Courier New" w:hAnsi="Courier New" w:hint="default"/>
      </w:rPr>
    </w:lvl>
    <w:lvl w:ilvl="2" w:tplc="3D80A07A">
      <w:start w:val="1"/>
      <w:numFmt w:val="bullet"/>
      <w:lvlText w:val=""/>
      <w:lvlJc w:val="left"/>
      <w:pPr>
        <w:ind w:left="2160" w:hanging="360"/>
      </w:pPr>
      <w:rPr>
        <w:rFonts w:ascii="Wingdings" w:hAnsi="Wingdings" w:hint="default"/>
      </w:rPr>
    </w:lvl>
    <w:lvl w:ilvl="3" w:tplc="08BC6E30">
      <w:start w:val="1"/>
      <w:numFmt w:val="bullet"/>
      <w:lvlText w:val=""/>
      <w:lvlJc w:val="left"/>
      <w:pPr>
        <w:ind w:left="2880" w:hanging="360"/>
      </w:pPr>
      <w:rPr>
        <w:rFonts w:ascii="Symbol" w:hAnsi="Symbol" w:hint="default"/>
      </w:rPr>
    </w:lvl>
    <w:lvl w:ilvl="4" w:tplc="C436F636">
      <w:start w:val="1"/>
      <w:numFmt w:val="bullet"/>
      <w:lvlText w:val="o"/>
      <w:lvlJc w:val="left"/>
      <w:pPr>
        <w:ind w:left="3600" w:hanging="360"/>
      </w:pPr>
      <w:rPr>
        <w:rFonts w:ascii="Courier New" w:hAnsi="Courier New" w:hint="default"/>
      </w:rPr>
    </w:lvl>
    <w:lvl w:ilvl="5" w:tplc="257420E2">
      <w:start w:val="1"/>
      <w:numFmt w:val="bullet"/>
      <w:lvlText w:val=""/>
      <w:lvlJc w:val="left"/>
      <w:pPr>
        <w:ind w:left="4320" w:hanging="360"/>
      </w:pPr>
      <w:rPr>
        <w:rFonts w:ascii="Wingdings" w:hAnsi="Wingdings" w:hint="default"/>
      </w:rPr>
    </w:lvl>
    <w:lvl w:ilvl="6" w:tplc="00B0BEBA">
      <w:start w:val="1"/>
      <w:numFmt w:val="bullet"/>
      <w:lvlText w:val=""/>
      <w:lvlJc w:val="left"/>
      <w:pPr>
        <w:ind w:left="5040" w:hanging="360"/>
      </w:pPr>
      <w:rPr>
        <w:rFonts w:ascii="Symbol" w:hAnsi="Symbol" w:hint="default"/>
      </w:rPr>
    </w:lvl>
    <w:lvl w:ilvl="7" w:tplc="81946DE2">
      <w:start w:val="1"/>
      <w:numFmt w:val="bullet"/>
      <w:lvlText w:val="o"/>
      <w:lvlJc w:val="left"/>
      <w:pPr>
        <w:ind w:left="5760" w:hanging="360"/>
      </w:pPr>
      <w:rPr>
        <w:rFonts w:ascii="Courier New" w:hAnsi="Courier New" w:hint="default"/>
      </w:rPr>
    </w:lvl>
    <w:lvl w:ilvl="8" w:tplc="DEF2846C">
      <w:start w:val="1"/>
      <w:numFmt w:val="bullet"/>
      <w:lvlText w:val=""/>
      <w:lvlJc w:val="left"/>
      <w:pPr>
        <w:ind w:left="6480" w:hanging="360"/>
      </w:pPr>
      <w:rPr>
        <w:rFonts w:ascii="Wingdings" w:hAnsi="Wingdings" w:hint="default"/>
      </w:rPr>
    </w:lvl>
  </w:abstractNum>
  <w:abstractNum w:abstractNumId="22">
    <w:nsid w:val="411C1D4B"/>
    <w:multiLevelType w:val="hybridMultilevel"/>
    <w:tmpl w:val="103E671E"/>
    <w:lvl w:ilvl="0" w:tplc="54E2F102">
      <w:start w:val="1"/>
      <w:numFmt w:val="bullet"/>
      <w:lvlText w:val=""/>
      <w:lvlJc w:val="left"/>
      <w:pPr>
        <w:ind w:left="720" w:hanging="360"/>
      </w:pPr>
      <w:rPr>
        <w:rFonts w:ascii="Wingdings" w:hAnsi="Wingdings" w:hint="default"/>
      </w:rPr>
    </w:lvl>
    <w:lvl w:ilvl="1" w:tplc="779CF93C">
      <w:start w:val="1"/>
      <w:numFmt w:val="bullet"/>
      <w:lvlText w:val="o"/>
      <w:lvlJc w:val="left"/>
      <w:pPr>
        <w:ind w:left="1440" w:hanging="360"/>
      </w:pPr>
      <w:rPr>
        <w:rFonts w:ascii="Courier New" w:hAnsi="Courier New" w:hint="default"/>
      </w:rPr>
    </w:lvl>
    <w:lvl w:ilvl="2" w:tplc="10BEA75A">
      <w:start w:val="1"/>
      <w:numFmt w:val="bullet"/>
      <w:lvlText w:val=""/>
      <w:lvlJc w:val="left"/>
      <w:pPr>
        <w:ind w:left="2160" w:hanging="360"/>
      </w:pPr>
      <w:rPr>
        <w:rFonts w:ascii="Wingdings" w:hAnsi="Wingdings" w:hint="default"/>
      </w:rPr>
    </w:lvl>
    <w:lvl w:ilvl="3" w:tplc="DC9CFE4C">
      <w:start w:val="1"/>
      <w:numFmt w:val="bullet"/>
      <w:lvlText w:val=""/>
      <w:lvlJc w:val="left"/>
      <w:pPr>
        <w:ind w:left="2880" w:hanging="360"/>
      </w:pPr>
      <w:rPr>
        <w:rFonts w:ascii="Symbol" w:hAnsi="Symbol" w:hint="default"/>
      </w:rPr>
    </w:lvl>
    <w:lvl w:ilvl="4" w:tplc="345636B0">
      <w:start w:val="1"/>
      <w:numFmt w:val="bullet"/>
      <w:lvlText w:val="o"/>
      <w:lvlJc w:val="left"/>
      <w:pPr>
        <w:ind w:left="3600" w:hanging="360"/>
      </w:pPr>
      <w:rPr>
        <w:rFonts w:ascii="Courier New" w:hAnsi="Courier New" w:hint="default"/>
      </w:rPr>
    </w:lvl>
    <w:lvl w:ilvl="5" w:tplc="6172B19C">
      <w:start w:val="1"/>
      <w:numFmt w:val="bullet"/>
      <w:lvlText w:val=""/>
      <w:lvlJc w:val="left"/>
      <w:pPr>
        <w:ind w:left="4320" w:hanging="360"/>
      </w:pPr>
      <w:rPr>
        <w:rFonts w:ascii="Wingdings" w:hAnsi="Wingdings" w:hint="default"/>
      </w:rPr>
    </w:lvl>
    <w:lvl w:ilvl="6" w:tplc="5CE06596">
      <w:start w:val="1"/>
      <w:numFmt w:val="bullet"/>
      <w:lvlText w:val=""/>
      <w:lvlJc w:val="left"/>
      <w:pPr>
        <w:ind w:left="5040" w:hanging="360"/>
      </w:pPr>
      <w:rPr>
        <w:rFonts w:ascii="Symbol" w:hAnsi="Symbol" w:hint="default"/>
      </w:rPr>
    </w:lvl>
    <w:lvl w:ilvl="7" w:tplc="AB066F38">
      <w:start w:val="1"/>
      <w:numFmt w:val="bullet"/>
      <w:lvlText w:val="o"/>
      <w:lvlJc w:val="left"/>
      <w:pPr>
        <w:ind w:left="5760" w:hanging="360"/>
      </w:pPr>
      <w:rPr>
        <w:rFonts w:ascii="Courier New" w:hAnsi="Courier New" w:hint="default"/>
      </w:rPr>
    </w:lvl>
    <w:lvl w:ilvl="8" w:tplc="2256C086">
      <w:start w:val="1"/>
      <w:numFmt w:val="bullet"/>
      <w:lvlText w:val=""/>
      <w:lvlJc w:val="left"/>
      <w:pPr>
        <w:ind w:left="6480" w:hanging="360"/>
      </w:pPr>
      <w:rPr>
        <w:rFonts w:ascii="Wingdings" w:hAnsi="Wingdings" w:hint="default"/>
      </w:rPr>
    </w:lvl>
  </w:abstractNum>
  <w:abstractNum w:abstractNumId="23">
    <w:nsid w:val="42061411"/>
    <w:multiLevelType w:val="hybridMultilevel"/>
    <w:tmpl w:val="0D306D82"/>
    <w:lvl w:ilvl="0" w:tplc="7EBC82C4">
      <w:start w:val="1"/>
      <w:numFmt w:val="bullet"/>
      <w:lvlText w:val=""/>
      <w:lvlJc w:val="left"/>
      <w:pPr>
        <w:ind w:left="720" w:hanging="360"/>
      </w:pPr>
      <w:rPr>
        <w:rFonts w:ascii="Wingdings" w:hAnsi="Wingdings" w:hint="default"/>
      </w:rPr>
    </w:lvl>
    <w:lvl w:ilvl="1" w:tplc="40B82D48">
      <w:start w:val="1"/>
      <w:numFmt w:val="bullet"/>
      <w:lvlText w:val="o"/>
      <w:lvlJc w:val="left"/>
      <w:pPr>
        <w:ind w:left="1440" w:hanging="360"/>
      </w:pPr>
      <w:rPr>
        <w:rFonts w:ascii="Courier New" w:hAnsi="Courier New" w:hint="default"/>
      </w:rPr>
    </w:lvl>
    <w:lvl w:ilvl="2" w:tplc="B13489D8">
      <w:start w:val="1"/>
      <w:numFmt w:val="bullet"/>
      <w:lvlText w:val=""/>
      <w:lvlJc w:val="left"/>
      <w:pPr>
        <w:ind w:left="2160" w:hanging="360"/>
      </w:pPr>
      <w:rPr>
        <w:rFonts w:ascii="Wingdings" w:hAnsi="Wingdings" w:hint="default"/>
      </w:rPr>
    </w:lvl>
    <w:lvl w:ilvl="3" w:tplc="AEE2B144">
      <w:start w:val="1"/>
      <w:numFmt w:val="bullet"/>
      <w:lvlText w:val=""/>
      <w:lvlJc w:val="left"/>
      <w:pPr>
        <w:ind w:left="2880" w:hanging="360"/>
      </w:pPr>
      <w:rPr>
        <w:rFonts w:ascii="Symbol" w:hAnsi="Symbol" w:hint="default"/>
      </w:rPr>
    </w:lvl>
    <w:lvl w:ilvl="4" w:tplc="2AC07F96">
      <w:start w:val="1"/>
      <w:numFmt w:val="bullet"/>
      <w:lvlText w:val="o"/>
      <w:lvlJc w:val="left"/>
      <w:pPr>
        <w:ind w:left="3600" w:hanging="360"/>
      </w:pPr>
      <w:rPr>
        <w:rFonts w:ascii="Courier New" w:hAnsi="Courier New" w:hint="default"/>
      </w:rPr>
    </w:lvl>
    <w:lvl w:ilvl="5" w:tplc="0BA06EBA">
      <w:start w:val="1"/>
      <w:numFmt w:val="bullet"/>
      <w:lvlText w:val=""/>
      <w:lvlJc w:val="left"/>
      <w:pPr>
        <w:ind w:left="4320" w:hanging="360"/>
      </w:pPr>
      <w:rPr>
        <w:rFonts w:ascii="Wingdings" w:hAnsi="Wingdings" w:hint="default"/>
      </w:rPr>
    </w:lvl>
    <w:lvl w:ilvl="6" w:tplc="5628AFCC">
      <w:start w:val="1"/>
      <w:numFmt w:val="bullet"/>
      <w:lvlText w:val=""/>
      <w:lvlJc w:val="left"/>
      <w:pPr>
        <w:ind w:left="5040" w:hanging="360"/>
      </w:pPr>
      <w:rPr>
        <w:rFonts w:ascii="Symbol" w:hAnsi="Symbol" w:hint="default"/>
      </w:rPr>
    </w:lvl>
    <w:lvl w:ilvl="7" w:tplc="A5D0CEBA">
      <w:start w:val="1"/>
      <w:numFmt w:val="bullet"/>
      <w:lvlText w:val="o"/>
      <w:lvlJc w:val="left"/>
      <w:pPr>
        <w:ind w:left="5760" w:hanging="360"/>
      </w:pPr>
      <w:rPr>
        <w:rFonts w:ascii="Courier New" w:hAnsi="Courier New" w:hint="default"/>
      </w:rPr>
    </w:lvl>
    <w:lvl w:ilvl="8" w:tplc="586ED8E8">
      <w:start w:val="1"/>
      <w:numFmt w:val="bullet"/>
      <w:lvlText w:val=""/>
      <w:lvlJc w:val="left"/>
      <w:pPr>
        <w:ind w:left="6480" w:hanging="360"/>
      </w:pPr>
      <w:rPr>
        <w:rFonts w:ascii="Wingdings" w:hAnsi="Wingdings" w:hint="default"/>
      </w:rPr>
    </w:lvl>
  </w:abstractNum>
  <w:abstractNum w:abstractNumId="24">
    <w:nsid w:val="426A19CF"/>
    <w:multiLevelType w:val="hybridMultilevel"/>
    <w:tmpl w:val="A0A8BC18"/>
    <w:lvl w:ilvl="0" w:tplc="9FAE5A58">
      <w:start w:val="1"/>
      <w:numFmt w:val="bullet"/>
      <w:lvlText w:val=""/>
      <w:lvlJc w:val="left"/>
      <w:pPr>
        <w:ind w:left="720" w:hanging="360"/>
      </w:pPr>
      <w:rPr>
        <w:rFonts w:ascii="Wingdings" w:hAnsi="Wingdings" w:hint="default"/>
      </w:rPr>
    </w:lvl>
    <w:lvl w:ilvl="1" w:tplc="7E2E5004">
      <w:start w:val="1"/>
      <w:numFmt w:val="bullet"/>
      <w:lvlText w:val="o"/>
      <w:lvlJc w:val="left"/>
      <w:pPr>
        <w:ind w:left="1440" w:hanging="360"/>
      </w:pPr>
      <w:rPr>
        <w:rFonts w:ascii="Courier New" w:hAnsi="Courier New" w:hint="default"/>
      </w:rPr>
    </w:lvl>
    <w:lvl w:ilvl="2" w:tplc="20F48936">
      <w:start w:val="1"/>
      <w:numFmt w:val="bullet"/>
      <w:lvlText w:val=""/>
      <w:lvlJc w:val="left"/>
      <w:pPr>
        <w:ind w:left="2160" w:hanging="360"/>
      </w:pPr>
      <w:rPr>
        <w:rFonts w:ascii="Wingdings" w:hAnsi="Wingdings" w:hint="default"/>
      </w:rPr>
    </w:lvl>
    <w:lvl w:ilvl="3" w:tplc="4E9AF08C">
      <w:start w:val="1"/>
      <w:numFmt w:val="bullet"/>
      <w:lvlText w:val=""/>
      <w:lvlJc w:val="left"/>
      <w:pPr>
        <w:ind w:left="2880" w:hanging="360"/>
      </w:pPr>
      <w:rPr>
        <w:rFonts w:ascii="Symbol" w:hAnsi="Symbol" w:hint="default"/>
      </w:rPr>
    </w:lvl>
    <w:lvl w:ilvl="4" w:tplc="B158EE6E">
      <w:start w:val="1"/>
      <w:numFmt w:val="bullet"/>
      <w:lvlText w:val="o"/>
      <w:lvlJc w:val="left"/>
      <w:pPr>
        <w:ind w:left="3600" w:hanging="360"/>
      </w:pPr>
      <w:rPr>
        <w:rFonts w:ascii="Courier New" w:hAnsi="Courier New" w:hint="default"/>
      </w:rPr>
    </w:lvl>
    <w:lvl w:ilvl="5" w:tplc="88E05B66">
      <w:start w:val="1"/>
      <w:numFmt w:val="bullet"/>
      <w:lvlText w:val=""/>
      <w:lvlJc w:val="left"/>
      <w:pPr>
        <w:ind w:left="4320" w:hanging="360"/>
      </w:pPr>
      <w:rPr>
        <w:rFonts w:ascii="Wingdings" w:hAnsi="Wingdings" w:hint="default"/>
      </w:rPr>
    </w:lvl>
    <w:lvl w:ilvl="6" w:tplc="D83E6410">
      <w:start w:val="1"/>
      <w:numFmt w:val="bullet"/>
      <w:lvlText w:val=""/>
      <w:lvlJc w:val="left"/>
      <w:pPr>
        <w:ind w:left="5040" w:hanging="360"/>
      </w:pPr>
      <w:rPr>
        <w:rFonts w:ascii="Symbol" w:hAnsi="Symbol" w:hint="default"/>
      </w:rPr>
    </w:lvl>
    <w:lvl w:ilvl="7" w:tplc="4C8A9E4C">
      <w:start w:val="1"/>
      <w:numFmt w:val="bullet"/>
      <w:lvlText w:val="o"/>
      <w:lvlJc w:val="left"/>
      <w:pPr>
        <w:ind w:left="5760" w:hanging="360"/>
      </w:pPr>
      <w:rPr>
        <w:rFonts w:ascii="Courier New" w:hAnsi="Courier New" w:hint="default"/>
      </w:rPr>
    </w:lvl>
    <w:lvl w:ilvl="8" w:tplc="3C04C202">
      <w:start w:val="1"/>
      <w:numFmt w:val="bullet"/>
      <w:lvlText w:val=""/>
      <w:lvlJc w:val="left"/>
      <w:pPr>
        <w:ind w:left="6480" w:hanging="360"/>
      </w:pPr>
      <w:rPr>
        <w:rFonts w:ascii="Wingdings" w:hAnsi="Wingdings" w:hint="default"/>
      </w:rPr>
    </w:lvl>
  </w:abstractNum>
  <w:abstractNum w:abstractNumId="25">
    <w:nsid w:val="44AB1D41"/>
    <w:multiLevelType w:val="hybridMultilevel"/>
    <w:tmpl w:val="060E8A3A"/>
    <w:lvl w:ilvl="0" w:tplc="703C2F52">
      <w:start w:val="1"/>
      <w:numFmt w:val="bullet"/>
      <w:lvlText w:val=""/>
      <w:lvlJc w:val="left"/>
      <w:pPr>
        <w:ind w:left="720" w:hanging="360"/>
      </w:pPr>
      <w:rPr>
        <w:rFonts w:ascii="Wingdings" w:hAnsi="Wingdings" w:hint="default"/>
      </w:rPr>
    </w:lvl>
    <w:lvl w:ilvl="1" w:tplc="ED1613EC">
      <w:start w:val="1"/>
      <w:numFmt w:val="bullet"/>
      <w:lvlText w:val="o"/>
      <w:lvlJc w:val="left"/>
      <w:pPr>
        <w:ind w:left="1440" w:hanging="360"/>
      </w:pPr>
      <w:rPr>
        <w:rFonts w:ascii="Courier New" w:hAnsi="Courier New" w:hint="default"/>
      </w:rPr>
    </w:lvl>
    <w:lvl w:ilvl="2" w:tplc="ACFEFB3C">
      <w:start w:val="1"/>
      <w:numFmt w:val="bullet"/>
      <w:lvlText w:val=""/>
      <w:lvlJc w:val="left"/>
      <w:pPr>
        <w:ind w:left="2160" w:hanging="360"/>
      </w:pPr>
      <w:rPr>
        <w:rFonts w:ascii="Wingdings" w:hAnsi="Wingdings" w:hint="default"/>
      </w:rPr>
    </w:lvl>
    <w:lvl w:ilvl="3" w:tplc="D1A89930">
      <w:start w:val="1"/>
      <w:numFmt w:val="bullet"/>
      <w:lvlText w:val=""/>
      <w:lvlJc w:val="left"/>
      <w:pPr>
        <w:ind w:left="2880" w:hanging="360"/>
      </w:pPr>
      <w:rPr>
        <w:rFonts w:ascii="Symbol" w:hAnsi="Symbol" w:hint="default"/>
      </w:rPr>
    </w:lvl>
    <w:lvl w:ilvl="4" w:tplc="5F0CC7CA">
      <w:start w:val="1"/>
      <w:numFmt w:val="bullet"/>
      <w:lvlText w:val="o"/>
      <w:lvlJc w:val="left"/>
      <w:pPr>
        <w:ind w:left="3600" w:hanging="360"/>
      </w:pPr>
      <w:rPr>
        <w:rFonts w:ascii="Courier New" w:hAnsi="Courier New" w:hint="default"/>
      </w:rPr>
    </w:lvl>
    <w:lvl w:ilvl="5" w:tplc="0D20D38A">
      <w:start w:val="1"/>
      <w:numFmt w:val="bullet"/>
      <w:lvlText w:val=""/>
      <w:lvlJc w:val="left"/>
      <w:pPr>
        <w:ind w:left="4320" w:hanging="360"/>
      </w:pPr>
      <w:rPr>
        <w:rFonts w:ascii="Wingdings" w:hAnsi="Wingdings" w:hint="default"/>
      </w:rPr>
    </w:lvl>
    <w:lvl w:ilvl="6" w:tplc="E996C710">
      <w:start w:val="1"/>
      <w:numFmt w:val="bullet"/>
      <w:lvlText w:val=""/>
      <w:lvlJc w:val="left"/>
      <w:pPr>
        <w:ind w:left="5040" w:hanging="360"/>
      </w:pPr>
      <w:rPr>
        <w:rFonts w:ascii="Symbol" w:hAnsi="Symbol" w:hint="default"/>
      </w:rPr>
    </w:lvl>
    <w:lvl w:ilvl="7" w:tplc="60E0F53A">
      <w:start w:val="1"/>
      <w:numFmt w:val="bullet"/>
      <w:lvlText w:val="o"/>
      <w:lvlJc w:val="left"/>
      <w:pPr>
        <w:ind w:left="5760" w:hanging="360"/>
      </w:pPr>
      <w:rPr>
        <w:rFonts w:ascii="Courier New" w:hAnsi="Courier New" w:hint="default"/>
      </w:rPr>
    </w:lvl>
    <w:lvl w:ilvl="8" w:tplc="4FCE0566">
      <w:start w:val="1"/>
      <w:numFmt w:val="bullet"/>
      <w:lvlText w:val=""/>
      <w:lvlJc w:val="left"/>
      <w:pPr>
        <w:ind w:left="6480" w:hanging="360"/>
      </w:pPr>
      <w:rPr>
        <w:rFonts w:ascii="Wingdings" w:hAnsi="Wingdings" w:hint="default"/>
      </w:rPr>
    </w:lvl>
  </w:abstractNum>
  <w:abstractNum w:abstractNumId="26">
    <w:nsid w:val="46E4685E"/>
    <w:multiLevelType w:val="hybridMultilevel"/>
    <w:tmpl w:val="3808D210"/>
    <w:lvl w:ilvl="0" w:tplc="2D7C39A2">
      <w:start w:val="1"/>
      <w:numFmt w:val="bullet"/>
      <w:lvlText w:val=""/>
      <w:lvlJc w:val="left"/>
      <w:pPr>
        <w:ind w:left="720" w:hanging="360"/>
      </w:pPr>
      <w:rPr>
        <w:rFonts w:ascii="Wingdings" w:hAnsi="Wingdings" w:hint="default"/>
      </w:rPr>
    </w:lvl>
    <w:lvl w:ilvl="1" w:tplc="5B1A7D04">
      <w:start w:val="1"/>
      <w:numFmt w:val="bullet"/>
      <w:lvlText w:val="o"/>
      <w:lvlJc w:val="left"/>
      <w:pPr>
        <w:ind w:left="1440" w:hanging="360"/>
      </w:pPr>
      <w:rPr>
        <w:rFonts w:ascii="Courier New" w:hAnsi="Courier New" w:hint="default"/>
      </w:rPr>
    </w:lvl>
    <w:lvl w:ilvl="2" w:tplc="80B0636A">
      <w:start w:val="1"/>
      <w:numFmt w:val="bullet"/>
      <w:lvlText w:val=""/>
      <w:lvlJc w:val="left"/>
      <w:pPr>
        <w:ind w:left="2160" w:hanging="360"/>
      </w:pPr>
      <w:rPr>
        <w:rFonts w:ascii="Wingdings" w:hAnsi="Wingdings" w:hint="default"/>
      </w:rPr>
    </w:lvl>
    <w:lvl w:ilvl="3" w:tplc="368AC3C8">
      <w:start w:val="1"/>
      <w:numFmt w:val="bullet"/>
      <w:lvlText w:val=""/>
      <w:lvlJc w:val="left"/>
      <w:pPr>
        <w:ind w:left="2880" w:hanging="360"/>
      </w:pPr>
      <w:rPr>
        <w:rFonts w:ascii="Symbol" w:hAnsi="Symbol" w:hint="default"/>
      </w:rPr>
    </w:lvl>
    <w:lvl w:ilvl="4" w:tplc="52C00B4A">
      <w:start w:val="1"/>
      <w:numFmt w:val="bullet"/>
      <w:lvlText w:val="o"/>
      <w:lvlJc w:val="left"/>
      <w:pPr>
        <w:ind w:left="3600" w:hanging="360"/>
      </w:pPr>
      <w:rPr>
        <w:rFonts w:ascii="Courier New" w:hAnsi="Courier New" w:hint="default"/>
      </w:rPr>
    </w:lvl>
    <w:lvl w:ilvl="5" w:tplc="7B501DC2">
      <w:start w:val="1"/>
      <w:numFmt w:val="bullet"/>
      <w:lvlText w:val=""/>
      <w:lvlJc w:val="left"/>
      <w:pPr>
        <w:ind w:left="4320" w:hanging="360"/>
      </w:pPr>
      <w:rPr>
        <w:rFonts w:ascii="Wingdings" w:hAnsi="Wingdings" w:hint="default"/>
      </w:rPr>
    </w:lvl>
    <w:lvl w:ilvl="6" w:tplc="E05A6086">
      <w:start w:val="1"/>
      <w:numFmt w:val="bullet"/>
      <w:lvlText w:val=""/>
      <w:lvlJc w:val="left"/>
      <w:pPr>
        <w:ind w:left="5040" w:hanging="360"/>
      </w:pPr>
      <w:rPr>
        <w:rFonts w:ascii="Symbol" w:hAnsi="Symbol" w:hint="default"/>
      </w:rPr>
    </w:lvl>
    <w:lvl w:ilvl="7" w:tplc="64DE0894">
      <w:start w:val="1"/>
      <w:numFmt w:val="bullet"/>
      <w:lvlText w:val="o"/>
      <w:lvlJc w:val="left"/>
      <w:pPr>
        <w:ind w:left="5760" w:hanging="360"/>
      </w:pPr>
      <w:rPr>
        <w:rFonts w:ascii="Courier New" w:hAnsi="Courier New" w:hint="default"/>
      </w:rPr>
    </w:lvl>
    <w:lvl w:ilvl="8" w:tplc="4EB02DCA">
      <w:start w:val="1"/>
      <w:numFmt w:val="bullet"/>
      <w:lvlText w:val=""/>
      <w:lvlJc w:val="left"/>
      <w:pPr>
        <w:ind w:left="6480" w:hanging="360"/>
      </w:pPr>
      <w:rPr>
        <w:rFonts w:ascii="Wingdings" w:hAnsi="Wingdings" w:hint="default"/>
      </w:rPr>
    </w:lvl>
  </w:abstractNum>
  <w:abstractNum w:abstractNumId="27">
    <w:nsid w:val="49190F6E"/>
    <w:multiLevelType w:val="hybridMultilevel"/>
    <w:tmpl w:val="A91AF3F6"/>
    <w:lvl w:ilvl="0" w:tplc="C714D9CC">
      <w:start w:val="1"/>
      <w:numFmt w:val="bullet"/>
      <w:lvlText w:val=""/>
      <w:lvlJc w:val="left"/>
      <w:pPr>
        <w:ind w:left="720" w:hanging="360"/>
      </w:pPr>
      <w:rPr>
        <w:rFonts w:ascii="Wingdings" w:hAnsi="Wingdings" w:hint="default"/>
      </w:rPr>
    </w:lvl>
    <w:lvl w:ilvl="1" w:tplc="EEDE41E0">
      <w:start w:val="1"/>
      <w:numFmt w:val="bullet"/>
      <w:lvlText w:val="o"/>
      <w:lvlJc w:val="left"/>
      <w:pPr>
        <w:ind w:left="1440" w:hanging="360"/>
      </w:pPr>
      <w:rPr>
        <w:rFonts w:ascii="Courier New" w:hAnsi="Courier New" w:hint="default"/>
      </w:rPr>
    </w:lvl>
    <w:lvl w:ilvl="2" w:tplc="B5C619DC">
      <w:start w:val="1"/>
      <w:numFmt w:val="bullet"/>
      <w:lvlText w:val=""/>
      <w:lvlJc w:val="left"/>
      <w:pPr>
        <w:ind w:left="2160" w:hanging="360"/>
      </w:pPr>
      <w:rPr>
        <w:rFonts w:ascii="Wingdings" w:hAnsi="Wingdings" w:hint="default"/>
      </w:rPr>
    </w:lvl>
    <w:lvl w:ilvl="3" w:tplc="54DCD460">
      <w:start w:val="1"/>
      <w:numFmt w:val="bullet"/>
      <w:lvlText w:val=""/>
      <w:lvlJc w:val="left"/>
      <w:pPr>
        <w:ind w:left="2880" w:hanging="360"/>
      </w:pPr>
      <w:rPr>
        <w:rFonts w:ascii="Symbol" w:hAnsi="Symbol" w:hint="default"/>
      </w:rPr>
    </w:lvl>
    <w:lvl w:ilvl="4" w:tplc="F4A2AC26">
      <w:start w:val="1"/>
      <w:numFmt w:val="bullet"/>
      <w:lvlText w:val="o"/>
      <w:lvlJc w:val="left"/>
      <w:pPr>
        <w:ind w:left="3600" w:hanging="360"/>
      </w:pPr>
      <w:rPr>
        <w:rFonts w:ascii="Courier New" w:hAnsi="Courier New" w:hint="default"/>
      </w:rPr>
    </w:lvl>
    <w:lvl w:ilvl="5" w:tplc="C8B6908E">
      <w:start w:val="1"/>
      <w:numFmt w:val="bullet"/>
      <w:lvlText w:val=""/>
      <w:lvlJc w:val="left"/>
      <w:pPr>
        <w:ind w:left="4320" w:hanging="360"/>
      </w:pPr>
      <w:rPr>
        <w:rFonts w:ascii="Wingdings" w:hAnsi="Wingdings" w:hint="default"/>
      </w:rPr>
    </w:lvl>
    <w:lvl w:ilvl="6" w:tplc="002E526C">
      <w:start w:val="1"/>
      <w:numFmt w:val="bullet"/>
      <w:lvlText w:val=""/>
      <w:lvlJc w:val="left"/>
      <w:pPr>
        <w:ind w:left="5040" w:hanging="360"/>
      </w:pPr>
      <w:rPr>
        <w:rFonts w:ascii="Symbol" w:hAnsi="Symbol" w:hint="default"/>
      </w:rPr>
    </w:lvl>
    <w:lvl w:ilvl="7" w:tplc="7C5E87D6">
      <w:start w:val="1"/>
      <w:numFmt w:val="bullet"/>
      <w:lvlText w:val="o"/>
      <w:lvlJc w:val="left"/>
      <w:pPr>
        <w:ind w:left="5760" w:hanging="360"/>
      </w:pPr>
      <w:rPr>
        <w:rFonts w:ascii="Courier New" w:hAnsi="Courier New" w:hint="default"/>
      </w:rPr>
    </w:lvl>
    <w:lvl w:ilvl="8" w:tplc="8ED27282">
      <w:start w:val="1"/>
      <w:numFmt w:val="bullet"/>
      <w:lvlText w:val=""/>
      <w:lvlJc w:val="left"/>
      <w:pPr>
        <w:ind w:left="6480" w:hanging="360"/>
      </w:pPr>
      <w:rPr>
        <w:rFonts w:ascii="Wingdings" w:hAnsi="Wingdings" w:hint="default"/>
      </w:rPr>
    </w:lvl>
  </w:abstractNum>
  <w:abstractNum w:abstractNumId="28">
    <w:nsid w:val="4C1B7CB5"/>
    <w:multiLevelType w:val="hybridMultilevel"/>
    <w:tmpl w:val="E0B66A6E"/>
    <w:lvl w:ilvl="0" w:tplc="5A909F44">
      <w:start w:val="1"/>
      <w:numFmt w:val="bullet"/>
      <w:lvlText w:val=""/>
      <w:lvlJc w:val="left"/>
      <w:pPr>
        <w:ind w:left="720" w:hanging="360"/>
      </w:pPr>
      <w:rPr>
        <w:rFonts w:ascii="Wingdings" w:hAnsi="Wingdings" w:hint="default"/>
      </w:rPr>
    </w:lvl>
    <w:lvl w:ilvl="1" w:tplc="59AA5146">
      <w:start w:val="1"/>
      <w:numFmt w:val="bullet"/>
      <w:lvlText w:val="o"/>
      <w:lvlJc w:val="left"/>
      <w:pPr>
        <w:ind w:left="1440" w:hanging="360"/>
      </w:pPr>
      <w:rPr>
        <w:rFonts w:ascii="Courier New" w:hAnsi="Courier New" w:hint="default"/>
      </w:rPr>
    </w:lvl>
    <w:lvl w:ilvl="2" w:tplc="55F65A2A">
      <w:start w:val="1"/>
      <w:numFmt w:val="bullet"/>
      <w:lvlText w:val=""/>
      <w:lvlJc w:val="left"/>
      <w:pPr>
        <w:ind w:left="2160" w:hanging="360"/>
      </w:pPr>
      <w:rPr>
        <w:rFonts w:ascii="Wingdings" w:hAnsi="Wingdings" w:hint="default"/>
      </w:rPr>
    </w:lvl>
    <w:lvl w:ilvl="3" w:tplc="92BA5DEC">
      <w:start w:val="1"/>
      <w:numFmt w:val="bullet"/>
      <w:lvlText w:val=""/>
      <w:lvlJc w:val="left"/>
      <w:pPr>
        <w:ind w:left="2880" w:hanging="360"/>
      </w:pPr>
      <w:rPr>
        <w:rFonts w:ascii="Symbol" w:hAnsi="Symbol" w:hint="default"/>
      </w:rPr>
    </w:lvl>
    <w:lvl w:ilvl="4" w:tplc="956CD1D6">
      <w:start w:val="1"/>
      <w:numFmt w:val="bullet"/>
      <w:lvlText w:val="o"/>
      <w:lvlJc w:val="left"/>
      <w:pPr>
        <w:ind w:left="3600" w:hanging="360"/>
      </w:pPr>
      <w:rPr>
        <w:rFonts w:ascii="Courier New" w:hAnsi="Courier New" w:hint="default"/>
      </w:rPr>
    </w:lvl>
    <w:lvl w:ilvl="5" w:tplc="83E2F364">
      <w:start w:val="1"/>
      <w:numFmt w:val="bullet"/>
      <w:lvlText w:val=""/>
      <w:lvlJc w:val="left"/>
      <w:pPr>
        <w:ind w:left="4320" w:hanging="360"/>
      </w:pPr>
      <w:rPr>
        <w:rFonts w:ascii="Wingdings" w:hAnsi="Wingdings" w:hint="default"/>
      </w:rPr>
    </w:lvl>
    <w:lvl w:ilvl="6" w:tplc="E08E2832">
      <w:start w:val="1"/>
      <w:numFmt w:val="bullet"/>
      <w:lvlText w:val=""/>
      <w:lvlJc w:val="left"/>
      <w:pPr>
        <w:ind w:left="5040" w:hanging="360"/>
      </w:pPr>
      <w:rPr>
        <w:rFonts w:ascii="Symbol" w:hAnsi="Symbol" w:hint="default"/>
      </w:rPr>
    </w:lvl>
    <w:lvl w:ilvl="7" w:tplc="798C6C52">
      <w:start w:val="1"/>
      <w:numFmt w:val="bullet"/>
      <w:lvlText w:val="o"/>
      <w:lvlJc w:val="left"/>
      <w:pPr>
        <w:ind w:left="5760" w:hanging="360"/>
      </w:pPr>
      <w:rPr>
        <w:rFonts w:ascii="Courier New" w:hAnsi="Courier New" w:hint="default"/>
      </w:rPr>
    </w:lvl>
    <w:lvl w:ilvl="8" w:tplc="215E7A70">
      <w:start w:val="1"/>
      <w:numFmt w:val="bullet"/>
      <w:lvlText w:val=""/>
      <w:lvlJc w:val="left"/>
      <w:pPr>
        <w:ind w:left="6480" w:hanging="360"/>
      </w:pPr>
      <w:rPr>
        <w:rFonts w:ascii="Wingdings" w:hAnsi="Wingdings" w:hint="default"/>
      </w:rPr>
    </w:lvl>
  </w:abstractNum>
  <w:abstractNum w:abstractNumId="29">
    <w:nsid w:val="4C454652"/>
    <w:multiLevelType w:val="hybridMultilevel"/>
    <w:tmpl w:val="D9066B0A"/>
    <w:lvl w:ilvl="0" w:tplc="E206BB90">
      <w:start w:val="1"/>
      <w:numFmt w:val="bullet"/>
      <w:lvlText w:val=""/>
      <w:lvlJc w:val="left"/>
      <w:pPr>
        <w:ind w:left="720" w:hanging="360"/>
      </w:pPr>
      <w:rPr>
        <w:rFonts w:ascii="Wingdings" w:hAnsi="Wingdings" w:hint="default"/>
      </w:rPr>
    </w:lvl>
    <w:lvl w:ilvl="1" w:tplc="2070C098">
      <w:start w:val="1"/>
      <w:numFmt w:val="bullet"/>
      <w:lvlText w:val="o"/>
      <w:lvlJc w:val="left"/>
      <w:pPr>
        <w:ind w:left="1440" w:hanging="360"/>
      </w:pPr>
      <w:rPr>
        <w:rFonts w:ascii="Courier New" w:hAnsi="Courier New" w:hint="default"/>
      </w:rPr>
    </w:lvl>
    <w:lvl w:ilvl="2" w:tplc="3C108EA6">
      <w:start w:val="1"/>
      <w:numFmt w:val="bullet"/>
      <w:lvlText w:val=""/>
      <w:lvlJc w:val="left"/>
      <w:pPr>
        <w:ind w:left="2160" w:hanging="360"/>
      </w:pPr>
      <w:rPr>
        <w:rFonts w:ascii="Wingdings" w:hAnsi="Wingdings" w:hint="default"/>
      </w:rPr>
    </w:lvl>
    <w:lvl w:ilvl="3" w:tplc="061E2E90">
      <w:start w:val="1"/>
      <w:numFmt w:val="bullet"/>
      <w:lvlText w:val=""/>
      <w:lvlJc w:val="left"/>
      <w:pPr>
        <w:ind w:left="2880" w:hanging="360"/>
      </w:pPr>
      <w:rPr>
        <w:rFonts w:ascii="Symbol" w:hAnsi="Symbol" w:hint="default"/>
      </w:rPr>
    </w:lvl>
    <w:lvl w:ilvl="4" w:tplc="981A96EC">
      <w:start w:val="1"/>
      <w:numFmt w:val="bullet"/>
      <w:lvlText w:val="o"/>
      <w:lvlJc w:val="left"/>
      <w:pPr>
        <w:ind w:left="3600" w:hanging="360"/>
      </w:pPr>
      <w:rPr>
        <w:rFonts w:ascii="Courier New" w:hAnsi="Courier New" w:hint="default"/>
      </w:rPr>
    </w:lvl>
    <w:lvl w:ilvl="5" w:tplc="49047250">
      <w:start w:val="1"/>
      <w:numFmt w:val="bullet"/>
      <w:lvlText w:val=""/>
      <w:lvlJc w:val="left"/>
      <w:pPr>
        <w:ind w:left="4320" w:hanging="360"/>
      </w:pPr>
      <w:rPr>
        <w:rFonts w:ascii="Wingdings" w:hAnsi="Wingdings" w:hint="default"/>
      </w:rPr>
    </w:lvl>
    <w:lvl w:ilvl="6" w:tplc="DF66F992">
      <w:start w:val="1"/>
      <w:numFmt w:val="bullet"/>
      <w:lvlText w:val=""/>
      <w:lvlJc w:val="left"/>
      <w:pPr>
        <w:ind w:left="5040" w:hanging="360"/>
      </w:pPr>
      <w:rPr>
        <w:rFonts w:ascii="Symbol" w:hAnsi="Symbol" w:hint="default"/>
      </w:rPr>
    </w:lvl>
    <w:lvl w:ilvl="7" w:tplc="F0E29190">
      <w:start w:val="1"/>
      <w:numFmt w:val="bullet"/>
      <w:lvlText w:val="o"/>
      <w:lvlJc w:val="left"/>
      <w:pPr>
        <w:ind w:left="5760" w:hanging="360"/>
      </w:pPr>
      <w:rPr>
        <w:rFonts w:ascii="Courier New" w:hAnsi="Courier New" w:hint="default"/>
      </w:rPr>
    </w:lvl>
    <w:lvl w:ilvl="8" w:tplc="D0A60A26">
      <w:start w:val="1"/>
      <w:numFmt w:val="bullet"/>
      <w:lvlText w:val=""/>
      <w:lvlJc w:val="left"/>
      <w:pPr>
        <w:ind w:left="6480" w:hanging="360"/>
      </w:pPr>
      <w:rPr>
        <w:rFonts w:ascii="Wingdings" w:hAnsi="Wingdings" w:hint="default"/>
      </w:rPr>
    </w:lvl>
  </w:abstractNum>
  <w:abstractNum w:abstractNumId="30">
    <w:nsid w:val="59EB508F"/>
    <w:multiLevelType w:val="hybridMultilevel"/>
    <w:tmpl w:val="7EA03DC2"/>
    <w:lvl w:ilvl="0" w:tplc="9D0C3F00">
      <w:start w:val="1"/>
      <w:numFmt w:val="bullet"/>
      <w:lvlText w:val=""/>
      <w:lvlJc w:val="left"/>
      <w:pPr>
        <w:ind w:left="720" w:hanging="360"/>
      </w:pPr>
      <w:rPr>
        <w:rFonts w:ascii="Wingdings" w:hAnsi="Wingdings" w:hint="default"/>
      </w:rPr>
    </w:lvl>
    <w:lvl w:ilvl="1" w:tplc="5D6A1628">
      <w:start w:val="1"/>
      <w:numFmt w:val="bullet"/>
      <w:lvlText w:val="o"/>
      <w:lvlJc w:val="left"/>
      <w:pPr>
        <w:ind w:left="1440" w:hanging="360"/>
      </w:pPr>
      <w:rPr>
        <w:rFonts w:ascii="Courier New" w:hAnsi="Courier New" w:hint="default"/>
      </w:rPr>
    </w:lvl>
    <w:lvl w:ilvl="2" w:tplc="7BB8ABAA">
      <w:start w:val="1"/>
      <w:numFmt w:val="bullet"/>
      <w:lvlText w:val=""/>
      <w:lvlJc w:val="left"/>
      <w:pPr>
        <w:ind w:left="2160" w:hanging="360"/>
      </w:pPr>
      <w:rPr>
        <w:rFonts w:ascii="Wingdings" w:hAnsi="Wingdings" w:hint="default"/>
      </w:rPr>
    </w:lvl>
    <w:lvl w:ilvl="3" w:tplc="262CED60">
      <w:start w:val="1"/>
      <w:numFmt w:val="bullet"/>
      <w:lvlText w:val=""/>
      <w:lvlJc w:val="left"/>
      <w:pPr>
        <w:ind w:left="2880" w:hanging="360"/>
      </w:pPr>
      <w:rPr>
        <w:rFonts w:ascii="Symbol" w:hAnsi="Symbol" w:hint="default"/>
      </w:rPr>
    </w:lvl>
    <w:lvl w:ilvl="4" w:tplc="0CEC2FF2">
      <w:start w:val="1"/>
      <w:numFmt w:val="bullet"/>
      <w:lvlText w:val="o"/>
      <w:lvlJc w:val="left"/>
      <w:pPr>
        <w:ind w:left="3600" w:hanging="360"/>
      </w:pPr>
      <w:rPr>
        <w:rFonts w:ascii="Courier New" w:hAnsi="Courier New" w:hint="default"/>
      </w:rPr>
    </w:lvl>
    <w:lvl w:ilvl="5" w:tplc="C556E9E2">
      <w:start w:val="1"/>
      <w:numFmt w:val="bullet"/>
      <w:lvlText w:val=""/>
      <w:lvlJc w:val="left"/>
      <w:pPr>
        <w:ind w:left="4320" w:hanging="360"/>
      </w:pPr>
      <w:rPr>
        <w:rFonts w:ascii="Wingdings" w:hAnsi="Wingdings" w:hint="default"/>
      </w:rPr>
    </w:lvl>
    <w:lvl w:ilvl="6" w:tplc="0E38F7D2">
      <w:start w:val="1"/>
      <w:numFmt w:val="bullet"/>
      <w:lvlText w:val=""/>
      <w:lvlJc w:val="left"/>
      <w:pPr>
        <w:ind w:left="5040" w:hanging="360"/>
      </w:pPr>
      <w:rPr>
        <w:rFonts w:ascii="Symbol" w:hAnsi="Symbol" w:hint="default"/>
      </w:rPr>
    </w:lvl>
    <w:lvl w:ilvl="7" w:tplc="BDDC4B96">
      <w:start w:val="1"/>
      <w:numFmt w:val="bullet"/>
      <w:lvlText w:val="o"/>
      <w:lvlJc w:val="left"/>
      <w:pPr>
        <w:ind w:left="5760" w:hanging="360"/>
      </w:pPr>
      <w:rPr>
        <w:rFonts w:ascii="Courier New" w:hAnsi="Courier New" w:hint="default"/>
      </w:rPr>
    </w:lvl>
    <w:lvl w:ilvl="8" w:tplc="21D6755C">
      <w:start w:val="1"/>
      <w:numFmt w:val="bullet"/>
      <w:lvlText w:val=""/>
      <w:lvlJc w:val="left"/>
      <w:pPr>
        <w:ind w:left="6480" w:hanging="360"/>
      </w:pPr>
      <w:rPr>
        <w:rFonts w:ascii="Wingdings" w:hAnsi="Wingdings" w:hint="default"/>
      </w:rPr>
    </w:lvl>
  </w:abstractNum>
  <w:abstractNum w:abstractNumId="31">
    <w:nsid w:val="5A6177C0"/>
    <w:multiLevelType w:val="hybridMultilevel"/>
    <w:tmpl w:val="BF7C6BEA"/>
    <w:lvl w:ilvl="0" w:tplc="85024798">
      <w:start w:val="1"/>
      <w:numFmt w:val="bullet"/>
      <w:lvlText w:val=""/>
      <w:lvlJc w:val="left"/>
      <w:pPr>
        <w:ind w:left="720" w:hanging="360"/>
      </w:pPr>
      <w:rPr>
        <w:rFonts w:ascii="Wingdings" w:hAnsi="Wingdings" w:hint="default"/>
      </w:rPr>
    </w:lvl>
    <w:lvl w:ilvl="1" w:tplc="FF70F434">
      <w:start w:val="1"/>
      <w:numFmt w:val="bullet"/>
      <w:lvlText w:val="o"/>
      <w:lvlJc w:val="left"/>
      <w:pPr>
        <w:ind w:left="1440" w:hanging="360"/>
      </w:pPr>
      <w:rPr>
        <w:rFonts w:ascii="Courier New" w:hAnsi="Courier New" w:hint="default"/>
      </w:rPr>
    </w:lvl>
    <w:lvl w:ilvl="2" w:tplc="F0B2903C">
      <w:start w:val="1"/>
      <w:numFmt w:val="bullet"/>
      <w:lvlText w:val=""/>
      <w:lvlJc w:val="left"/>
      <w:pPr>
        <w:ind w:left="2160" w:hanging="360"/>
      </w:pPr>
      <w:rPr>
        <w:rFonts w:ascii="Wingdings" w:hAnsi="Wingdings" w:hint="default"/>
      </w:rPr>
    </w:lvl>
    <w:lvl w:ilvl="3" w:tplc="B574BA2C">
      <w:start w:val="1"/>
      <w:numFmt w:val="bullet"/>
      <w:lvlText w:val=""/>
      <w:lvlJc w:val="left"/>
      <w:pPr>
        <w:ind w:left="2880" w:hanging="360"/>
      </w:pPr>
      <w:rPr>
        <w:rFonts w:ascii="Symbol" w:hAnsi="Symbol" w:hint="default"/>
      </w:rPr>
    </w:lvl>
    <w:lvl w:ilvl="4" w:tplc="BBAEABA6">
      <w:start w:val="1"/>
      <w:numFmt w:val="bullet"/>
      <w:lvlText w:val="o"/>
      <w:lvlJc w:val="left"/>
      <w:pPr>
        <w:ind w:left="3600" w:hanging="360"/>
      </w:pPr>
      <w:rPr>
        <w:rFonts w:ascii="Courier New" w:hAnsi="Courier New" w:hint="default"/>
      </w:rPr>
    </w:lvl>
    <w:lvl w:ilvl="5" w:tplc="7E38BEE0">
      <w:start w:val="1"/>
      <w:numFmt w:val="bullet"/>
      <w:lvlText w:val=""/>
      <w:lvlJc w:val="left"/>
      <w:pPr>
        <w:ind w:left="4320" w:hanging="360"/>
      </w:pPr>
      <w:rPr>
        <w:rFonts w:ascii="Wingdings" w:hAnsi="Wingdings" w:hint="default"/>
      </w:rPr>
    </w:lvl>
    <w:lvl w:ilvl="6" w:tplc="3DA6814E">
      <w:start w:val="1"/>
      <w:numFmt w:val="bullet"/>
      <w:lvlText w:val=""/>
      <w:lvlJc w:val="left"/>
      <w:pPr>
        <w:ind w:left="5040" w:hanging="360"/>
      </w:pPr>
      <w:rPr>
        <w:rFonts w:ascii="Symbol" w:hAnsi="Symbol" w:hint="default"/>
      </w:rPr>
    </w:lvl>
    <w:lvl w:ilvl="7" w:tplc="26607984">
      <w:start w:val="1"/>
      <w:numFmt w:val="bullet"/>
      <w:lvlText w:val="o"/>
      <w:lvlJc w:val="left"/>
      <w:pPr>
        <w:ind w:left="5760" w:hanging="360"/>
      </w:pPr>
      <w:rPr>
        <w:rFonts w:ascii="Courier New" w:hAnsi="Courier New" w:hint="default"/>
      </w:rPr>
    </w:lvl>
    <w:lvl w:ilvl="8" w:tplc="3B40689A">
      <w:start w:val="1"/>
      <w:numFmt w:val="bullet"/>
      <w:lvlText w:val=""/>
      <w:lvlJc w:val="left"/>
      <w:pPr>
        <w:ind w:left="6480" w:hanging="360"/>
      </w:pPr>
      <w:rPr>
        <w:rFonts w:ascii="Wingdings" w:hAnsi="Wingdings" w:hint="default"/>
      </w:rPr>
    </w:lvl>
  </w:abstractNum>
  <w:abstractNum w:abstractNumId="32">
    <w:nsid w:val="62F52D08"/>
    <w:multiLevelType w:val="hybridMultilevel"/>
    <w:tmpl w:val="A6CE99A8"/>
    <w:lvl w:ilvl="0" w:tplc="3BCEE178">
      <w:start w:val="1"/>
      <w:numFmt w:val="bullet"/>
      <w:lvlText w:val=""/>
      <w:lvlJc w:val="left"/>
      <w:pPr>
        <w:ind w:left="720" w:hanging="360"/>
      </w:pPr>
      <w:rPr>
        <w:rFonts w:ascii="Wingdings" w:hAnsi="Wingdings" w:hint="default"/>
      </w:rPr>
    </w:lvl>
    <w:lvl w:ilvl="1" w:tplc="668C8F92">
      <w:start w:val="1"/>
      <w:numFmt w:val="bullet"/>
      <w:lvlText w:val="o"/>
      <w:lvlJc w:val="left"/>
      <w:pPr>
        <w:ind w:left="1440" w:hanging="360"/>
      </w:pPr>
      <w:rPr>
        <w:rFonts w:ascii="Courier New" w:hAnsi="Courier New" w:hint="default"/>
      </w:rPr>
    </w:lvl>
    <w:lvl w:ilvl="2" w:tplc="3E54A878">
      <w:start w:val="1"/>
      <w:numFmt w:val="bullet"/>
      <w:lvlText w:val=""/>
      <w:lvlJc w:val="left"/>
      <w:pPr>
        <w:ind w:left="2160" w:hanging="360"/>
      </w:pPr>
      <w:rPr>
        <w:rFonts w:ascii="Wingdings" w:hAnsi="Wingdings" w:hint="default"/>
      </w:rPr>
    </w:lvl>
    <w:lvl w:ilvl="3" w:tplc="92844D44">
      <w:start w:val="1"/>
      <w:numFmt w:val="bullet"/>
      <w:lvlText w:val=""/>
      <w:lvlJc w:val="left"/>
      <w:pPr>
        <w:ind w:left="2880" w:hanging="360"/>
      </w:pPr>
      <w:rPr>
        <w:rFonts w:ascii="Symbol" w:hAnsi="Symbol" w:hint="default"/>
      </w:rPr>
    </w:lvl>
    <w:lvl w:ilvl="4" w:tplc="B36E1074">
      <w:start w:val="1"/>
      <w:numFmt w:val="bullet"/>
      <w:lvlText w:val="o"/>
      <w:lvlJc w:val="left"/>
      <w:pPr>
        <w:ind w:left="3600" w:hanging="360"/>
      </w:pPr>
      <w:rPr>
        <w:rFonts w:ascii="Courier New" w:hAnsi="Courier New" w:hint="default"/>
      </w:rPr>
    </w:lvl>
    <w:lvl w:ilvl="5" w:tplc="78F84522">
      <w:start w:val="1"/>
      <w:numFmt w:val="bullet"/>
      <w:lvlText w:val=""/>
      <w:lvlJc w:val="left"/>
      <w:pPr>
        <w:ind w:left="4320" w:hanging="360"/>
      </w:pPr>
      <w:rPr>
        <w:rFonts w:ascii="Wingdings" w:hAnsi="Wingdings" w:hint="default"/>
      </w:rPr>
    </w:lvl>
    <w:lvl w:ilvl="6" w:tplc="A4944134">
      <w:start w:val="1"/>
      <w:numFmt w:val="bullet"/>
      <w:lvlText w:val=""/>
      <w:lvlJc w:val="left"/>
      <w:pPr>
        <w:ind w:left="5040" w:hanging="360"/>
      </w:pPr>
      <w:rPr>
        <w:rFonts w:ascii="Symbol" w:hAnsi="Symbol" w:hint="default"/>
      </w:rPr>
    </w:lvl>
    <w:lvl w:ilvl="7" w:tplc="C2EEB002">
      <w:start w:val="1"/>
      <w:numFmt w:val="bullet"/>
      <w:lvlText w:val="o"/>
      <w:lvlJc w:val="left"/>
      <w:pPr>
        <w:ind w:left="5760" w:hanging="360"/>
      </w:pPr>
      <w:rPr>
        <w:rFonts w:ascii="Courier New" w:hAnsi="Courier New" w:hint="default"/>
      </w:rPr>
    </w:lvl>
    <w:lvl w:ilvl="8" w:tplc="C420AE6A">
      <w:start w:val="1"/>
      <w:numFmt w:val="bullet"/>
      <w:lvlText w:val=""/>
      <w:lvlJc w:val="left"/>
      <w:pPr>
        <w:ind w:left="6480" w:hanging="360"/>
      </w:pPr>
      <w:rPr>
        <w:rFonts w:ascii="Wingdings" w:hAnsi="Wingdings" w:hint="default"/>
      </w:rPr>
    </w:lvl>
  </w:abstractNum>
  <w:abstractNum w:abstractNumId="33">
    <w:nsid w:val="64770348"/>
    <w:multiLevelType w:val="hybridMultilevel"/>
    <w:tmpl w:val="185A8130"/>
    <w:lvl w:ilvl="0" w:tplc="9A181354">
      <w:start w:val="1"/>
      <w:numFmt w:val="bullet"/>
      <w:lvlText w:val=""/>
      <w:lvlJc w:val="left"/>
      <w:pPr>
        <w:ind w:left="720" w:hanging="360"/>
      </w:pPr>
      <w:rPr>
        <w:rFonts w:ascii="Wingdings" w:hAnsi="Wingdings" w:hint="default"/>
      </w:rPr>
    </w:lvl>
    <w:lvl w:ilvl="1" w:tplc="C886550C">
      <w:start w:val="1"/>
      <w:numFmt w:val="bullet"/>
      <w:lvlText w:val="o"/>
      <w:lvlJc w:val="left"/>
      <w:pPr>
        <w:ind w:left="1440" w:hanging="360"/>
      </w:pPr>
      <w:rPr>
        <w:rFonts w:ascii="Courier New" w:hAnsi="Courier New" w:hint="default"/>
      </w:rPr>
    </w:lvl>
    <w:lvl w:ilvl="2" w:tplc="3AD21CB8">
      <w:start w:val="1"/>
      <w:numFmt w:val="bullet"/>
      <w:lvlText w:val=""/>
      <w:lvlJc w:val="left"/>
      <w:pPr>
        <w:ind w:left="2160" w:hanging="360"/>
      </w:pPr>
      <w:rPr>
        <w:rFonts w:ascii="Wingdings" w:hAnsi="Wingdings" w:hint="default"/>
      </w:rPr>
    </w:lvl>
    <w:lvl w:ilvl="3" w:tplc="2B20C3BC">
      <w:start w:val="1"/>
      <w:numFmt w:val="bullet"/>
      <w:lvlText w:val=""/>
      <w:lvlJc w:val="left"/>
      <w:pPr>
        <w:ind w:left="2880" w:hanging="360"/>
      </w:pPr>
      <w:rPr>
        <w:rFonts w:ascii="Symbol" w:hAnsi="Symbol" w:hint="default"/>
      </w:rPr>
    </w:lvl>
    <w:lvl w:ilvl="4" w:tplc="89C60686">
      <w:start w:val="1"/>
      <w:numFmt w:val="bullet"/>
      <w:lvlText w:val="o"/>
      <w:lvlJc w:val="left"/>
      <w:pPr>
        <w:ind w:left="3600" w:hanging="360"/>
      </w:pPr>
      <w:rPr>
        <w:rFonts w:ascii="Courier New" w:hAnsi="Courier New" w:hint="default"/>
      </w:rPr>
    </w:lvl>
    <w:lvl w:ilvl="5" w:tplc="8632A31C">
      <w:start w:val="1"/>
      <w:numFmt w:val="bullet"/>
      <w:lvlText w:val=""/>
      <w:lvlJc w:val="left"/>
      <w:pPr>
        <w:ind w:left="4320" w:hanging="360"/>
      </w:pPr>
      <w:rPr>
        <w:rFonts w:ascii="Wingdings" w:hAnsi="Wingdings" w:hint="default"/>
      </w:rPr>
    </w:lvl>
    <w:lvl w:ilvl="6" w:tplc="F53458F2">
      <w:start w:val="1"/>
      <w:numFmt w:val="bullet"/>
      <w:lvlText w:val=""/>
      <w:lvlJc w:val="left"/>
      <w:pPr>
        <w:ind w:left="5040" w:hanging="360"/>
      </w:pPr>
      <w:rPr>
        <w:rFonts w:ascii="Symbol" w:hAnsi="Symbol" w:hint="default"/>
      </w:rPr>
    </w:lvl>
    <w:lvl w:ilvl="7" w:tplc="D674A4F0">
      <w:start w:val="1"/>
      <w:numFmt w:val="bullet"/>
      <w:lvlText w:val="o"/>
      <w:lvlJc w:val="left"/>
      <w:pPr>
        <w:ind w:left="5760" w:hanging="360"/>
      </w:pPr>
      <w:rPr>
        <w:rFonts w:ascii="Courier New" w:hAnsi="Courier New" w:hint="default"/>
      </w:rPr>
    </w:lvl>
    <w:lvl w:ilvl="8" w:tplc="09ECE49E">
      <w:start w:val="1"/>
      <w:numFmt w:val="bullet"/>
      <w:lvlText w:val=""/>
      <w:lvlJc w:val="left"/>
      <w:pPr>
        <w:ind w:left="6480" w:hanging="360"/>
      </w:pPr>
      <w:rPr>
        <w:rFonts w:ascii="Wingdings" w:hAnsi="Wingdings" w:hint="default"/>
      </w:rPr>
    </w:lvl>
  </w:abstractNum>
  <w:abstractNum w:abstractNumId="34">
    <w:nsid w:val="64AC53C9"/>
    <w:multiLevelType w:val="hybridMultilevel"/>
    <w:tmpl w:val="FAB0E364"/>
    <w:lvl w:ilvl="0" w:tplc="22F09B9E">
      <w:start w:val="1"/>
      <w:numFmt w:val="bullet"/>
      <w:lvlText w:val=""/>
      <w:lvlJc w:val="left"/>
      <w:pPr>
        <w:ind w:left="720" w:hanging="360"/>
      </w:pPr>
      <w:rPr>
        <w:rFonts w:ascii="Wingdings" w:hAnsi="Wingdings" w:hint="default"/>
      </w:rPr>
    </w:lvl>
    <w:lvl w:ilvl="1" w:tplc="6C16F9BE">
      <w:start w:val="1"/>
      <w:numFmt w:val="bullet"/>
      <w:lvlText w:val="o"/>
      <w:lvlJc w:val="left"/>
      <w:pPr>
        <w:ind w:left="1440" w:hanging="360"/>
      </w:pPr>
      <w:rPr>
        <w:rFonts w:ascii="Courier New" w:hAnsi="Courier New" w:hint="default"/>
      </w:rPr>
    </w:lvl>
    <w:lvl w:ilvl="2" w:tplc="775208EA">
      <w:start w:val="1"/>
      <w:numFmt w:val="bullet"/>
      <w:lvlText w:val=""/>
      <w:lvlJc w:val="left"/>
      <w:pPr>
        <w:ind w:left="2160" w:hanging="360"/>
      </w:pPr>
      <w:rPr>
        <w:rFonts w:ascii="Wingdings" w:hAnsi="Wingdings" w:hint="default"/>
      </w:rPr>
    </w:lvl>
    <w:lvl w:ilvl="3" w:tplc="5DCA94D8">
      <w:start w:val="1"/>
      <w:numFmt w:val="bullet"/>
      <w:lvlText w:val=""/>
      <w:lvlJc w:val="left"/>
      <w:pPr>
        <w:ind w:left="2880" w:hanging="360"/>
      </w:pPr>
      <w:rPr>
        <w:rFonts w:ascii="Symbol" w:hAnsi="Symbol" w:hint="default"/>
      </w:rPr>
    </w:lvl>
    <w:lvl w:ilvl="4" w:tplc="8738DD1A">
      <w:start w:val="1"/>
      <w:numFmt w:val="bullet"/>
      <w:lvlText w:val="o"/>
      <w:lvlJc w:val="left"/>
      <w:pPr>
        <w:ind w:left="3600" w:hanging="360"/>
      </w:pPr>
      <w:rPr>
        <w:rFonts w:ascii="Courier New" w:hAnsi="Courier New" w:hint="default"/>
      </w:rPr>
    </w:lvl>
    <w:lvl w:ilvl="5" w:tplc="EFFE64F6">
      <w:start w:val="1"/>
      <w:numFmt w:val="bullet"/>
      <w:lvlText w:val=""/>
      <w:lvlJc w:val="left"/>
      <w:pPr>
        <w:ind w:left="4320" w:hanging="360"/>
      </w:pPr>
      <w:rPr>
        <w:rFonts w:ascii="Wingdings" w:hAnsi="Wingdings" w:hint="default"/>
      </w:rPr>
    </w:lvl>
    <w:lvl w:ilvl="6" w:tplc="A0D23386">
      <w:start w:val="1"/>
      <w:numFmt w:val="bullet"/>
      <w:lvlText w:val=""/>
      <w:lvlJc w:val="left"/>
      <w:pPr>
        <w:ind w:left="5040" w:hanging="360"/>
      </w:pPr>
      <w:rPr>
        <w:rFonts w:ascii="Symbol" w:hAnsi="Symbol" w:hint="default"/>
      </w:rPr>
    </w:lvl>
    <w:lvl w:ilvl="7" w:tplc="E94467E0">
      <w:start w:val="1"/>
      <w:numFmt w:val="bullet"/>
      <w:lvlText w:val="o"/>
      <w:lvlJc w:val="left"/>
      <w:pPr>
        <w:ind w:left="5760" w:hanging="360"/>
      </w:pPr>
      <w:rPr>
        <w:rFonts w:ascii="Courier New" w:hAnsi="Courier New" w:hint="default"/>
      </w:rPr>
    </w:lvl>
    <w:lvl w:ilvl="8" w:tplc="54FA72A8">
      <w:start w:val="1"/>
      <w:numFmt w:val="bullet"/>
      <w:lvlText w:val=""/>
      <w:lvlJc w:val="left"/>
      <w:pPr>
        <w:ind w:left="6480" w:hanging="360"/>
      </w:pPr>
      <w:rPr>
        <w:rFonts w:ascii="Wingdings" w:hAnsi="Wingdings" w:hint="default"/>
      </w:rPr>
    </w:lvl>
  </w:abstractNum>
  <w:abstractNum w:abstractNumId="35">
    <w:nsid w:val="664401F1"/>
    <w:multiLevelType w:val="hybridMultilevel"/>
    <w:tmpl w:val="3C4C7D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04A23F8"/>
    <w:multiLevelType w:val="hybridMultilevel"/>
    <w:tmpl w:val="18828148"/>
    <w:lvl w:ilvl="0" w:tplc="08EE0A10">
      <w:start w:val="1"/>
      <w:numFmt w:val="bullet"/>
      <w:lvlText w:val=""/>
      <w:lvlJc w:val="left"/>
      <w:pPr>
        <w:ind w:left="720" w:hanging="360"/>
      </w:pPr>
      <w:rPr>
        <w:rFonts w:ascii="Wingdings" w:hAnsi="Wingdings" w:hint="default"/>
      </w:rPr>
    </w:lvl>
    <w:lvl w:ilvl="1" w:tplc="43B60238">
      <w:start w:val="1"/>
      <w:numFmt w:val="bullet"/>
      <w:lvlText w:val="o"/>
      <w:lvlJc w:val="left"/>
      <w:pPr>
        <w:ind w:left="1440" w:hanging="360"/>
      </w:pPr>
      <w:rPr>
        <w:rFonts w:ascii="Courier New" w:hAnsi="Courier New" w:hint="default"/>
      </w:rPr>
    </w:lvl>
    <w:lvl w:ilvl="2" w:tplc="96F49D42">
      <w:start w:val="1"/>
      <w:numFmt w:val="bullet"/>
      <w:lvlText w:val=""/>
      <w:lvlJc w:val="left"/>
      <w:pPr>
        <w:ind w:left="2160" w:hanging="360"/>
      </w:pPr>
      <w:rPr>
        <w:rFonts w:ascii="Wingdings" w:hAnsi="Wingdings" w:hint="default"/>
      </w:rPr>
    </w:lvl>
    <w:lvl w:ilvl="3" w:tplc="6DC220EC">
      <w:start w:val="1"/>
      <w:numFmt w:val="bullet"/>
      <w:lvlText w:val=""/>
      <w:lvlJc w:val="left"/>
      <w:pPr>
        <w:ind w:left="2880" w:hanging="360"/>
      </w:pPr>
      <w:rPr>
        <w:rFonts w:ascii="Symbol" w:hAnsi="Symbol" w:hint="default"/>
      </w:rPr>
    </w:lvl>
    <w:lvl w:ilvl="4" w:tplc="6F2ED9CE">
      <w:start w:val="1"/>
      <w:numFmt w:val="bullet"/>
      <w:lvlText w:val="o"/>
      <w:lvlJc w:val="left"/>
      <w:pPr>
        <w:ind w:left="3600" w:hanging="360"/>
      </w:pPr>
      <w:rPr>
        <w:rFonts w:ascii="Courier New" w:hAnsi="Courier New" w:hint="default"/>
      </w:rPr>
    </w:lvl>
    <w:lvl w:ilvl="5" w:tplc="685E412A">
      <w:start w:val="1"/>
      <w:numFmt w:val="bullet"/>
      <w:lvlText w:val=""/>
      <w:lvlJc w:val="left"/>
      <w:pPr>
        <w:ind w:left="4320" w:hanging="360"/>
      </w:pPr>
      <w:rPr>
        <w:rFonts w:ascii="Wingdings" w:hAnsi="Wingdings" w:hint="default"/>
      </w:rPr>
    </w:lvl>
    <w:lvl w:ilvl="6" w:tplc="53B23CDA">
      <w:start w:val="1"/>
      <w:numFmt w:val="bullet"/>
      <w:lvlText w:val=""/>
      <w:lvlJc w:val="left"/>
      <w:pPr>
        <w:ind w:left="5040" w:hanging="360"/>
      </w:pPr>
      <w:rPr>
        <w:rFonts w:ascii="Symbol" w:hAnsi="Symbol" w:hint="default"/>
      </w:rPr>
    </w:lvl>
    <w:lvl w:ilvl="7" w:tplc="E46A79BA">
      <w:start w:val="1"/>
      <w:numFmt w:val="bullet"/>
      <w:lvlText w:val="o"/>
      <w:lvlJc w:val="left"/>
      <w:pPr>
        <w:ind w:left="5760" w:hanging="360"/>
      </w:pPr>
      <w:rPr>
        <w:rFonts w:ascii="Courier New" w:hAnsi="Courier New" w:hint="default"/>
      </w:rPr>
    </w:lvl>
    <w:lvl w:ilvl="8" w:tplc="50F8B392">
      <w:start w:val="1"/>
      <w:numFmt w:val="bullet"/>
      <w:lvlText w:val=""/>
      <w:lvlJc w:val="left"/>
      <w:pPr>
        <w:ind w:left="6480" w:hanging="360"/>
      </w:pPr>
      <w:rPr>
        <w:rFonts w:ascii="Wingdings" w:hAnsi="Wingdings" w:hint="default"/>
      </w:rPr>
    </w:lvl>
  </w:abstractNum>
  <w:abstractNum w:abstractNumId="37">
    <w:nsid w:val="70FE1E0B"/>
    <w:multiLevelType w:val="hybridMultilevel"/>
    <w:tmpl w:val="A9BACB5A"/>
    <w:lvl w:ilvl="0" w:tplc="EC725DD4">
      <w:start w:val="1"/>
      <w:numFmt w:val="bullet"/>
      <w:lvlText w:val=""/>
      <w:lvlJc w:val="left"/>
      <w:pPr>
        <w:ind w:left="720" w:hanging="360"/>
      </w:pPr>
      <w:rPr>
        <w:rFonts w:ascii="Wingdings" w:hAnsi="Wingdings" w:hint="default"/>
      </w:rPr>
    </w:lvl>
    <w:lvl w:ilvl="1" w:tplc="126C1054">
      <w:start w:val="1"/>
      <w:numFmt w:val="bullet"/>
      <w:lvlText w:val="o"/>
      <w:lvlJc w:val="left"/>
      <w:pPr>
        <w:ind w:left="1440" w:hanging="360"/>
      </w:pPr>
      <w:rPr>
        <w:rFonts w:ascii="Courier New" w:hAnsi="Courier New" w:hint="default"/>
      </w:rPr>
    </w:lvl>
    <w:lvl w:ilvl="2" w:tplc="D3D084C8">
      <w:start w:val="1"/>
      <w:numFmt w:val="bullet"/>
      <w:lvlText w:val=""/>
      <w:lvlJc w:val="left"/>
      <w:pPr>
        <w:ind w:left="2160" w:hanging="360"/>
      </w:pPr>
      <w:rPr>
        <w:rFonts w:ascii="Wingdings" w:hAnsi="Wingdings" w:hint="default"/>
      </w:rPr>
    </w:lvl>
    <w:lvl w:ilvl="3" w:tplc="68DC4486">
      <w:start w:val="1"/>
      <w:numFmt w:val="bullet"/>
      <w:lvlText w:val=""/>
      <w:lvlJc w:val="left"/>
      <w:pPr>
        <w:ind w:left="2880" w:hanging="360"/>
      </w:pPr>
      <w:rPr>
        <w:rFonts w:ascii="Symbol" w:hAnsi="Symbol" w:hint="default"/>
      </w:rPr>
    </w:lvl>
    <w:lvl w:ilvl="4" w:tplc="24728CBE">
      <w:start w:val="1"/>
      <w:numFmt w:val="bullet"/>
      <w:lvlText w:val="o"/>
      <w:lvlJc w:val="left"/>
      <w:pPr>
        <w:ind w:left="3600" w:hanging="360"/>
      </w:pPr>
      <w:rPr>
        <w:rFonts w:ascii="Courier New" w:hAnsi="Courier New" w:hint="default"/>
      </w:rPr>
    </w:lvl>
    <w:lvl w:ilvl="5" w:tplc="F0885AC8">
      <w:start w:val="1"/>
      <w:numFmt w:val="bullet"/>
      <w:lvlText w:val=""/>
      <w:lvlJc w:val="left"/>
      <w:pPr>
        <w:ind w:left="4320" w:hanging="360"/>
      </w:pPr>
      <w:rPr>
        <w:rFonts w:ascii="Wingdings" w:hAnsi="Wingdings" w:hint="default"/>
      </w:rPr>
    </w:lvl>
    <w:lvl w:ilvl="6" w:tplc="FDF416D8">
      <w:start w:val="1"/>
      <w:numFmt w:val="bullet"/>
      <w:lvlText w:val=""/>
      <w:lvlJc w:val="left"/>
      <w:pPr>
        <w:ind w:left="5040" w:hanging="360"/>
      </w:pPr>
      <w:rPr>
        <w:rFonts w:ascii="Symbol" w:hAnsi="Symbol" w:hint="default"/>
      </w:rPr>
    </w:lvl>
    <w:lvl w:ilvl="7" w:tplc="A5AC2EAE">
      <w:start w:val="1"/>
      <w:numFmt w:val="bullet"/>
      <w:lvlText w:val="o"/>
      <w:lvlJc w:val="left"/>
      <w:pPr>
        <w:ind w:left="5760" w:hanging="360"/>
      </w:pPr>
      <w:rPr>
        <w:rFonts w:ascii="Courier New" w:hAnsi="Courier New" w:hint="default"/>
      </w:rPr>
    </w:lvl>
    <w:lvl w:ilvl="8" w:tplc="2C924AE4">
      <w:start w:val="1"/>
      <w:numFmt w:val="bullet"/>
      <w:lvlText w:val=""/>
      <w:lvlJc w:val="left"/>
      <w:pPr>
        <w:ind w:left="6480" w:hanging="360"/>
      </w:pPr>
      <w:rPr>
        <w:rFonts w:ascii="Wingdings" w:hAnsi="Wingdings" w:hint="default"/>
      </w:rPr>
    </w:lvl>
  </w:abstractNum>
  <w:abstractNum w:abstractNumId="38">
    <w:nsid w:val="71E9598F"/>
    <w:multiLevelType w:val="hybridMultilevel"/>
    <w:tmpl w:val="2BC21CB8"/>
    <w:lvl w:ilvl="0" w:tplc="45D46808">
      <w:start w:val="1"/>
      <w:numFmt w:val="bullet"/>
      <w:lvlText w:val=""/>
      <w:lvlJc w:val="left"/>
      <w:pPr>
        <w:ind w:left="720" w:hanging="360"/>
      </w:pPr>
      <w:rPr>
        <w:rFonts w:ascii="Wingdings" w:hAnsi="Wingdings" w:hint="default"/>
      </w:rPr>
    </w:lvl>
    <w:lvl w:ilvl="1" w:tplc="82C2C104">
      <w:start w:val="1"/>
      <w:numFmt w:val="bullet"/>
      <w:lvlText w:val="o"/>
      <w:lvlJc w:val="left"/>
      <w:pPr>
        <w:ind w:left="1440" w:hanging="360"/>
      </w:pPr>
      <w:rPr>
        <w:rFonts w:ascii="Courier New" w:hAnsi="Courier New" w:hint="default"/>
      </w:rPr>
    </w:lvl>
    <w:lvl w:ilvl="2" w:tplc="3114524A">
      <w:start w:val="1"/>
      <w:numFmt w:val="bullet"/>
      <w:lvlText w:val=""/>
      <w:lvlJc w:val="left"/>
      <w:pPr>
        <w:ind w:left="2160" w:hanging="360"/>
      </w:pPr>
      <w:rPr>
        <w:rFonts w:ascii="Wingdings" w:hAnsi="Wingdings" w:hint="default"/>
      </w:rPr>
    </w:lvl>
    <w:lvl w:ilvl="3" w:tplc="329ABBBA">
      <w:start w:val="1"/>
      <w:numFmt w:val="bullet"/>
      <w:lvlText w:val=""/>
      <w:lvlJc w:val="left"/>
      <w:pPr>
        <w:ind w:left="2880" w:hanging="360"/>
      </w:pPr>
      <w:rPr>
        <w:rFonts w:ascii="Symbol" w:hAnsi="Symbol" w:hint="default"/>
      </w:rPr>
    </w:lvl>
    <w:lvl w:ilvl="4" w:tplc="7FF0C020">
      <w:start w:val="1"/>
      <w:numFmt w:val="bullet"/>
      <w:lvlText w:val="o"/>
      <w:lvlJc w:val="left"/>
      <w:pPr>
        <w:ind w:left="3600" w:hanging="360"/>
      </w:pPr>
      <w:rPr>
        <w:rFonts w:ascii="Courier New" w:hAnsi="Courier New" w:hint="default"/>
      </w:rPr>
    </w:lvl>
    <w:lvl w:ilvl="5" w:tplc="1592DCDE">
      <w:start w:val="1"/>
      <w:numFmt w:val="bullet"/>
      <w:lvlText w:val=""/>
      <w:lvlJc w:val="left"/>
      <w:pPr>
        <w:ind w:left="4320" w:hanging="360"/>
      </w:pPr>
      <w:rPr>
        <w:rFonts w:ascii="Wingdings" w:hAnsi="Wingdings" w:hint="default"/>
      </w:rPr>
    </w:lvl>
    <w:lvl w:ilvl="6" w:tplc="AC2A5EF6">
      <w:start w:val="1"/>
      <w:numFmt w:val="bullet"/>
      <w:lvlText w:val=""/>
      <w:lvlJc w:val="left"/>
      <w:pPr>
        <w:ind w:left="5040" w:hanging="360"/>
      </w:pPr>
      <w:rPr>
        <w:rFonts w:ascii="Symbol" w:hAnsi="Symbol" w:hint="default"/>
      </w:rPr>
    </w:lvl>
    <w:lvl w:ilvl="7" w:tplc="95742742">
      <w:start w:val="1"/>
      <w:numFmt w:val="bullet"/>
      <w:lvlText w:val="o"/>
      <w:lvlJc w:val="left"/>
      <w:pPr>
        <w:ind w:left="5760" w:hanging="360"/>
      </w:pPr>
      <w:rPr>
        <w:rFonts w:ascii="Courier New" w:hAnsi="Courier New" w:hint="default"/>
      </w:rPr>
    </w:lvl>
    <w:lvl w:ilvl="8" w:tplc="767E1EEE">
      <w:start w:val="1"/>
      <w:numFmt w:val="bullet"/>
      <w:lvlText w:val=""/>
      <w:lvlJc w:val="left"/>
      <w:pPr>
        <w:ind w:left="6480" w:hanging="360"/>
      </w:pPr>
      <w:rPr>
        <w:rFonts w:ascii="Wingdings" w:hAnsi="Wingdings" w:hint="default"/>
      </w:rPr>
    </w:lvl>
  </w:abstractNum>
  <w:abstractNum w:abstractNumId="39">
    <w:nsid w:val="75BA21C5"/>
    <w:multiLevelType w:val="hybridMultilevel"/>
    <w:tmpl w:val="5F4ED184"/>
    <w:lvl w:ilvl="0" w:tplc="2C5AD9B4">
      <w:start w:val="1"/>
      <w:numFmt w:val="bullet"/>
      <w:lvlText w:val=""/>
      <w:lvlJc w:val="left"/>
      <w:pPr>
        <w:ind w:left="720" w:hanging="360"/>
      </w:pPr>
      <w:rPr>
        <w:rFonts w:ascii="Wingdings" w:hAnsi="Wingdings" w:hint="default"/>
      </w:rPr>
    </w:lvl>
    <w:lvl w:ilvl="1" w:tplc="536A6982">
      <w:start w:val="1"/>
      <w:numFmt w:val="bullet"/>
      <w:lvlText w:val="o"/>
      <w:lvlJc w:val="left"/>
      <w:pPr>
        <w:ind w:left="1440" w:hanging="360"/>
      </w:pPr>
      <w:rPr>
        <w:rFonts w:ascii="Courier New" w:hAnsi="Courier New" w:hint="default"/>
      </w:rPr>
    </w:lvl>
    <w:lvl w:ilvl="2" w:tplc="096A8030">
      <w:start w:val="1"/>
      <w:numFmt w:val="bullet"/>
      <w:lvlText w:val=""/>
      <w:lvlJc w:val="left"/>
      <w:pPr>
        <w:ind w:left="2160" w:hanging="360"/>
      </w:pPr>
      <w:rPr>
        <w:rFonts w:ascii="Wingdings" w:hAnsi="Wingdings" w:hint="default"/>
      </w:rPr>
    </w:lvl>
    <w:lvl w:ilvl="3" w:tplc="1B723C42">
      <w:start w:val="1"/>
      <w:numFmt w:val="bullet"/>
      <w:lvlText w:val=""/>
      <w:lvlJc w:val="left"/>
      <w:pPr>
        <w:ind w:left="2880" w:hanging="360"/>
      </w:pPr>
      <w:rPr>
        <w:rFonts w:ascii="Symbol" w:hAnsi="Symbol" w:hint="default"/>
      </w:rPr>
    </w:lvl>
    <w:lvl w:ilvl="4" w:tplc="435A51F8">
      <w:start w:val="1"/>
      <w:numFmt w:val="bullet"/>
      <w:lvlText w:val="o"/>
      <w:lvlJc w:val="left"/>
      <w:pPr>
        <w:ind w:left="3600" w:hanging="360"/>
      </w:pPr>
      <w:rPr>
        <w:rFonts w:ascii="Courier New" w:hAnsi="Courier New" w:hint="default"/>
      </w:rPr>
    </w:lvl>
    <w:lvl w:ilvl="5" w:tplc="168C7938">
      <w:start w:val="1"/>
      <w:numFmt w:val="bullet"/>
      <w:lvlText w:val=""/>
      <w:lvlJc w:val="left"/>
      <w:pPr>
        <w:ind w:left="4320" w:hanging="360"/>
      </w:pPr>
      <w:rPr>
        <w:rFonts w:ascii="Wingdings" w:hAnsi="Wingdings" w:hint="default"/>
      </w:rPr>
    </w:lvl>
    <w:lvl w:ilvl="6" w:tplc="D81E7178">
      <w:start w:val="1"/>
      <w:numFmt w:val="bullet"/>
      <w:lvlText w:val=""/>
      <w:lvlJc w:val="left"/>
      <w:pPr>
        <w:ind w:left="5040" w:hanging="360"/>
      </w:pPr>
      <w:rPr>
        <w:rFonts w:ascii="Symbol" w:hAnsi="Symbol" w:hint="default"/>
      </w:rPr>
    </w:lvl>
    <w:lvl w:ilvl="7" w:tplc="8A92AEC4">
      <w:start w:val="1"/>
      <w:numFmt w:val="bullet"/>
      <w:lvlText w:val="o"/>
      <w:lvlJc w:val="left"/>
      <w:pPr>
        <w:ind w:left="5760" w:hanging="360"/>
      </w:pPr>
      <w:rPr>
        <w:rFonts w:ascii="Courier New" w:hAnsi="Courier New" w:hint="default"/>
      </w:rPr>
    </w:lvl>
    <w:lvl w:ilvl="8" w:tplc="0C883B3C">
      <w:start w:val="1"/>
      <w:numFmt w:val="bullet"/>
      <w:lvlText w:val=""/>
      <w:lvlJc w:val="left"/>
      <w:pPr>
        <w:ind w:left="6480" w:hanging="360"/>
      </w:pPr>
      <w:rPr>
        <w:rFonts w:ascii="Wingdings" w:hAnsi="Wingdings" w:hint="default"/>
      </w:rPr>
    </w:lvl>
  </w:abstractNum>
  <w:abstractNum w:abstractNumId="40">
    <w:nsid w:val="7E1C4799"/>
    <w:multiLevelType w:val="hybridMultilevel"/>
    <w:tmpl w:val="037AAA00"/>
    <w:lvl w:ilvl="0" w:tplc="563EFFB4">
      <w:start w:val="1"/>
      <w:numFmt w:val="bullet"/>
      <w:lvlText w:val=""/>
      <w:lvlJc w:val="left"/>
      <w:pPr>
        <w:ind w:left="720" w:hanging="360"/>
      </w:pPr>
      <w:rPr>
        <w:rFonts w:ascii="Wingdings" w:hAnsi="Wingdings" w:hint="default"/>
      </w:rPr>
    </w:lvl>
    <w:lvl w:ilvl="1" w:tplc="585E9596">
      <w:start w:val="1"/>
      <w:numFmt w:val="bullet"/>
      <w:lvlText w:val="o"/>
      <w:lvlJc w:val="left"/>
      <w:pPr>
        <w:ind w:left="1440" w:hanging="360"/>
      </w:pPr>
      <w:rPr>
        <w:rFonts w:ascii="Courier New" w:hAnsi="Courier New" w:hint="default"/>
      </w:rPr>
    </w:lvl>
    <w:lvl w:ilvl="2" w:tplc="0B5C230C">
      <w:start w:val="1"/>
      <w:numFmt w:val="bullet"/>
      <w:lvlText w:val=""/>
      <w:lvlJc w:val="left"/>
      <w:pPr>
        <w:ind w:left="2160" w:hanging="360"/>
      </w:pPr>
      <w:rPr>
        <w:rFonts w:ascii="Wingdings" w:hAnsi="Wingdings" w:hint="default"/>
      </w:rPr>
    </w:lvl>
    <w:lvl w:ilvl="3" w:tplc="FF0620B2">
      <w:start w:val="1"/>
      <w:numFmt w:val="bullet"/>
      <w:lvlText w:val=""/>
      <w:lvlJc w:val="left"/>
      <w:pPr>
        <w:ind w:left="2880" w:hanging="360"/>
      </w:pPr>
      <w:rPr>
        <w:rFonts w:ascii="Symbol" w:hAnsi="Symbol" w:hint="default"/>
      </w:rPr>
    </w:lvl>
    <w:lvl w:ilvl="4" w:tplc="D21883AE">
      <w:start w:val="1"/>
      <w:numFmt w:val="bullet"/>
      <w:lvlText w:val="o"/>
      <w:lvlJc w:val="left"/>
      <w:pPr>
        <w:ind w:left="3600" w:hanging="360"/>
      </w:pPr>
      <w:rPr>
        <w:rFonts w:ascii="Courier New" w:hAnsi="Courier New" w:hint="default"/>
      </w:rPr>
    </w:lvl>
    <w:lvl w:ilvl="5" w:tplc="2962120E">
      <w:start w:val="1"/>
      <w:numFmt w:val="bullet"/>
      <w:lvlText w:val=""/>
      <w:lvlJc w:val="left"/>
      <w:pPr>
        <w:ind w:left="4320" w:hanging="360"/>
      </w:pPr>
      <w:rPr>
        <w:rFonts w:ascii="Wingdings" w:hAnsi="Wingdings" w:hint="default"/>
      </w:rPr>
    </w:lvl>
    <w:lvl w:ilvl="6" w:tplc="27B6B708">
      <w:start w:val="1"/>
      <w:numFmt w:val="bullet"/>
      <w:lvlText w:val=""/>
      <w:lvlJc w:val="left"/>
      <w:pPr>
        <w:ind w:left="5040" w:hanging="360"/>
      </w:pPr>
      <w:rPr>
        <w:rFonts w:ascii="Symbol" w:hAnsi="Symbol" w:hint="default"/>
      </w:rPr>
    </w:lvl>
    <w:lvl w:ilvl="7" w:tplc="4610394A">
      <w:start w:val="1"/>
      <w:numFmt w:val="bullet"/>
      <w:lvlText w:val="o"/>
      <w:lvlJc w:val="left"/>
      <w:pPr>
        <w:ind w:left="5760" w:hanging="360"/>
      </w:pPr>
      <w:rPr>
        <w:rFonts w:ascii="Courier New" w:hAnsi="Courier New" w:hint="default"/>
      </w:rPr>
    </w:lvl>
    <w:lvl w:ilvl="8" w:tplc="1B4A6764">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9"/>
  </w:num>
  <w:num w:numId="4">
    <w:abstractNumId w:val="26"/>
  </w:num>
  <w:num w:numId="5">
    <w:abstractNumId w:val="39"/>
  </w:num>
  <w:num w:numId="6">
    <w:abstractNumId w:val="40"/>
  </w:num>
  <w:num w:numId="7">
    <w:abstractNumId w:val="38"/>
  </w:num>
  <w:num w:numId="8">
    <w:abstractNumId w:val="10"/>
  </w:num>
  <w:num w:numId="9">
    <w:abstractNumId w:val="20"/>
  </w:num>
  <w:num w:numId="10">
    <w:abstractNumId w:val="23"/>
  </w:num>
  <w:num w:numId="11">
    <w:abstractNumId w:val="30"/>
  </w:num>
  <w:num w:numId="12">
    <w:abstractNumId w:val="37"/>
  </w:num>
  <w:num w:numId="13">
    <w:abstractNumId w:val="25"/>
  </w:num>
  <w:num w:numId="14">
    <w:abstractNumId w:val="22"/>
  </w:num>
  <w:num w:numId="15">
    <w:abstractNumId w:val="21"/>
  </w:num>
  <w:num w:numId="16">
    <w:abstractNumId w:val="24"/>
  </w:num>
  <w:num w:numId="17">
    <w:abstractNumId w:val="14"/>
  </w:num>
  <w:num w:numId="18">
    <w:abstractNumId w:val="17"/>
  </w:num>
  <w:num w:numId="19">
    <w:abstractNumId w:val="13"/>
  </w:num>
  <w:num w:numId="20">
    <w:abstractNumId w:val="36"/>
  </w:num>
  <w:num w:numId="21">
    <w:abstractNumId w:val="28"/>
  </w:num>
  <w:num w:numId="22">
    <w:abstractNumId w:val="31"/>
  </w:num>
  <w:num w:numId="23">
    <w:abstractNumId w:val="19"/>
  </w:num>
  <w:num w:numId="24">
    <w:abstractNumId w:val="34"/>
  </w:num>
  <w:num w:numId="25">
    <w:abstractNumId w:val="12"/>
  </w:num>
  <w:num w:numId="26">
    <w:abstractNumId w:val="33"/>
  </w:num>
  <w:num w:numId="27">
    <w:abstractNumId w:val="15"/>
  </w:num>
  <w:num w:numId="28">
    <w:abstractNumId w:val="32"/>
  </w:num>
  <w:num w:numId="29">
    <w:abstractNumId w:val="0"/>
  </w:num>
  <w:num w:numId="30">
    <w:abstractNumId w:val="1"/>
  </w:num>
  <w:num w:numId="31">
    <w:abstractNumId w:val="2"/>
  </w:num>
  <w:num w:numId="32">
    <w:abstractNumId w:val="3"/>
  </w:num>
  <w:num w:numId="33">
    <w:abstractNumId w:val="8"/>
  </w:num>
  <w:num w:numId="34">
    <w:abstractNumId w:val="4"/>
  </w:num>
  <w:num w:numId="35">
    <w:abstractNumId w:val="5"/>
  </w:num>
  <w:num w:numId="36">
    <w:abstractNumId w:val="6"/>
  </w:num>
  <w:num w:numId="37">
    <w:abstractNumId w:val="7"/>
  </w:num>
  <w:num w:numId="38">
    <w:abstractNumId w:val="9"/>
  </w:num>
  <w:num w:numId="39">
    <w:abstractNumId w:val="18"/>
  </w:num>
  <w:num w:numId="40">
    <w:abstractNumId w:val="35"/>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6" w:nlCheck="1" w:checkStyle="1"/>
  <w:proofState w:spelling="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rsids>
    <w:rsidRoot w:val="007034D1"/>
    <w:rsid w:val="00006170"/>
    <w:rsid w:val="00011836"/>
    <w:rsid w:val="00012C76"/>
    <w:rsid w:val="00013905"/>
    <w:rsid w:val="00014F99"/>
    <w:rsid w:val="000171F4"/>
    <w:rsid w:val="00022849"/>
    <w:rsid w:val="00027008"/>
    <w:rsid w:val="0002720B"/>
    <w:rsid w:val="00033072"/>
    <w:rsid w:val="000343D3"/>
    <w:rsid w:val="00035DFB"/>
    <w:rsid w:val="00041135"/>
    <w:rsid w:val="00043E83"/>
    <w:rsid w:val="000449F9"/>
    <w:rsid w:val="000455C9"/>
    <w:rsid w:val="00050585"/>
    <w:rsid w:val="000566D0"/>
    <w:rsid w:val="00060891"/>
    <w:rsid w:val="00067E66"/>
    <w:rsid w:val="000705A7"/>
    <w:rsid w:val="00074D2E"/>
    <w:rsid w:val="000765ED"/>
    <w:rsid w:val="00081F24"/>
    <w:rsid w:val="00082FCC"/>
    <w:rsid w:val="0008429E"/>
    <w:rsid w:val="00085505"/>
    <w:rsid w:val="0009707C"/>
    <w:rsid w:val="00097683"/>
    <w:rsid w:val="000A0EA0"/>
    <w:rsid w:val="000A5C0F"/>
    <w:rsid w:val="000B5F06"/>
    <w:rsid w:val="000C02AA"/>
    <w:rsid w:val="000C2AD4"/>
    <w:rsid w:val="000C4D4C"/>
    <w:rsid w:val="000C7D96"/>
    <w:rsid w:val="000D06C6"/>
    <w:rsid w:val="000E097B"/>
    <w:rsid w:val="000E1D2E"/>
    <w:rsid w:val="000E5AAE"/>
    <w:rsid w:val="000E7C80"/>
    <w:rsid w:val="000F01D8"/>
    <w:rsid w:val="00100A09"/>
    <w:rsid w:val="00105520"/>
    <w:rsid w:val="00113D9D"/>
    <w:rsid w:val="001147A4"/>
    <w:rsid w:val="001150F5"/>
    <w:rsid w:val="00115BA5"/>
    <w:rsid w:val="00117A7A"/>
    <w:rsid w:val="001233C7"/>
    <w:rsid w:val="00123D39"/>
    <w:rsid w:val="001241FC"/>
    <w:rsid w:val="00124412"/>
    <w:rsid w:val="00124932"/>
    <w:rsid w:val="001254C3"/>
    <w:rsid w:val="0012612E"/>
    <w:rsid w:val="0012791D"/>
    <w:rsid w:val="00131D8B"/>
    <w:rsid w:val="001337D4"/>
    <w:rsid w:val="0014123E"/>
    <w:rsid w:val="00147BC5"/>
    <w:rsid w:val="00153D3F"/>
    <w:rsid w:val="00161E1B"/>
    <w:rsid w:val="001641AA"/>
    <w:rsid w:val="00172821"/>
    <w:rsid w:val="00174476"/>
    <w:rsid w:val="0017797D"/>
    <w:rsid w:val="00181314"/>
    <w:rsid w:val="00190EDB"/>
    <w:rsid w:val="001910F9"/>
    <w:rsid w:val="00195C0B"/>
    <w:rsid w:val="001B19D2"/>
    <w:rsid w:val="001B55B0"/>
    <w:rsid w:val="001C0580"/>
    <w:rsid w:val="001C33B1"/>
    <w:rsid w:val="001C3F87"/>
    <w:rsid w:val="001C5984"/>
    <w:rsid w:val="001C732C"/>
    <w:rsid w:val="001D22DB"/>
    <w:rsid w:val="001D276E"/>
    <w:rsid w:val="001E0E7A"/>
    <w:rsid w:val="001F27AA"/>
    <w:rsid w:val="001F74FF"/>
    <w:rsid w:val="002016A1"/>
    <w:rsid w:val="002023E1"/>
    <w:rsid w:val="00202D92"/>
    <w:rsid w:val="002068F6"/>
    <w:rsid w:val="00211274"/>
    <w:rsid w:val="002203D4"/>
    <w:rsid w:val="00223A7D"/>
    <w:rsid w:val="00227B65"/>
    <w:rsid w:val="0023521D"/>
    <w:rsid w:val="002412A8"/>
    <w:rsid w:val="00261748"/>
    <w:rsid w:val="00263E4B"/>
    <w:rsid w:val="002655D9"/>
    <w:rsid w:val="0026679F"/>
    <w:rsid w:val="0027156A"/>
    <w:rsid w:val="002720AA"/>
    <w:rsid w:val="00280D2E"/>
    <w:rsid w:val="00286FDD"/>
    <w:rsid w:val="00290FA5"/>
    <w:rsid w:val="00291883"/>
    <w:rsid w:val="0029447E"/>
    <w:rsid w:val="00296F72"/>
    <w:rsid w:val="002A1522"/>
    <w:rsid w:val="002A1BC0"/>
    <w:rsid w:val="002A5BF8"/>
    <w:rsid w:val="002B6404"/>
    <w:rsid w:val="002C3EC9"/>
    <w:rsid w:val="002D4A0D"/>
    <w:rsid w:val="002D6522"/>
    <w:rsid w:val="002D68E5"/>
    <w:rsid w:val="002D7BB3"/>
    <w:rsid w:val="002E3C51"/>
    <w:rsid w:val="002E7427"/>
    <w:rsid w:val="002F1690"/>
    <w:rsid w:val="003010D3"/>
    <w:rsid w:val="00304EEA"/>
    <w:rsid w:val="00306941"/>
    <w:rsid w:val="00310CB3"/>
    <w:rsid w:val="00311E4D"/>
    <w:rsid w:val="00320B6D"/>
    <w:rsid w:val="00322ACB"/>
    <w:rsid w:val="00323603"/>
    <w:rsid w:val="00324C17"/>
    <w:rsid w:val="00325319"/>
    <w:rsid w:val="00327E2C"/>
    <w:rsid w:val="003325E6"/>
    <w:rsid w:val="00332828"/>
    <w:rsid w:val="0033436A"/>
    <w:rsid w:val="0033608E"/>
    <w:rsid w:val="00343C7A"/>
    <w:rsid w:val="00352E60"/>
    <w:rsid w:val="00353628"/>
    <w:rsid w:val="00361BD9"/>
    <w:rsid w:val="00362EEE"/>
    <w:rsid w:val="003771E2"/>
    <w:rsid w:val="00387930"/>
    <w:rsid w:val="0039156A"/>
    <w:rsid w:val="00397E22"/>
    <w:rsid w:val="003A48D1"/>
    <w:rsid w:val="003A73A8"/>
    <w:rsid w:val="003A7B65"/>
    <w:rsid w:val="003A7E37"/>
    <w:rsid w:val="003B1275"/>
    <w:rsid w:val="003B1B8C"/>
    <w:rsid w:val="003B64F2"/>
    <w:rsid w:val="003C2F5C"/>
    <w:rsid w:val="003C390C"/>
    <w:rsid w:val="003C4867"/>
    <w:rsid w:val="003D2A09"/>
    <w:rsid w:val="003E5166"/>
    <w:rsid w:val="003F3788"/>
    <w:rsid w:val="003F6B4A"/>
    <w:rsid w:val="003F6F79"/>
    <w:rsid w:val="0040613A"/>
    <w:rsid w:val="004078E8"/>
    <w:rsid w:val="00416276"/>
    <w:rsid w:val="00420F0F"/>
    <w:rsid w:val="0042281E"/>
    <w:rsid w:val="00423014"/>
    <w:rsid w:val="00423F7B"/>
    <w:rsid w:val="00436942"/>
    <w:rsid w:val="004379BE"/>
    <w:rsid w:val="00453C05"/>
    <w:rsid w:val="004566A5"/>
    <w:rsid w:val="00457DF1"/>
    <w:rsid w:val="0046034F"/>
    <w:rsid w:val="0046476B"/>
    <w:rsid w:val="00467490"/>
    <w:rsid w:val="0046757D"/>
    <w:rsid w:val="0047665D"/>
    <w:rsid w:val="00476C32"/>
    <w:rsid w:val="00480E50"/>
    <w:rsid w:val="00484C6A"/>
    <w:rsid w:val="00484E00"/>
    <w:rsid w:val="00492832"/>
    <w:rsid w:val="00497A97"/>
    <w:rsid w:val="004A25EA"/>
    <w:rsid w:val="004A4E34"/>
    <w:rsid w:val="004B626E"/>
    <w:rsid w:val="004C2C98"/>
    <w:rsid w:val="004C2D37"/>
    <w:rsid w:val="004C4BD8"/>
    <w:rsid w:val="004E25B7"/>
    <w:rsid w:val="004E7BA4"/>
    <w:rsid w:val="004F3080"/>
    <w:rsid w:val="004F6FE2"/>
    <w:rsid w:val="005027ED"/>
    <w:rsid w:val="00502EFA"/>
    <w:rsid w:val="00505F3E"/>
    <w:rsid w:val="0051514D"/>
    <w:rsid w:val="00517776"/>
    <w:rsid w:val="00524095"/>
    <w:rsid w:val="00530D19"/>
    <w:rsid w:val="005344AD"/>
    <w:rsid w:val="00545DA3"/>
    <w:rsid w:val="005518D7"/>
    <w:rsid w:val="00552883"/>
    <w:rsid w:val="00555210"/>
    <w:rsid w:val="005553B2"/>
    <w:rsid w:val="00557060"/>
    <w:rsid w:val="0055731F"/>
    <w:rsid w:val="0056723E"/>
    <w:rsid w:val="0057089B"/>
    <w:rsid w:val="00573365"/>
    <w:rsid w:val="005756AB"/>
    <w:rsid w:val="00580719"/>
    <w:rsid w:val="0059136E"/>
    <w:rsid w:val="00592F45"/>
    <w:rsid w:val="005A0327"/>
    <w:rsid w:val="005A0A62"/>
    <w:rsid w:val="005A4479"/>
    <w:rsid w:val="005B4CE1"/>
    <w:rsid w:val="005B5015"/>
    <w:rsid w:val="005C0075"/>
    <w:rsid w:val="005C1F12"/>
    <w:rsid w:val="005C2E7A"/>
    <w:rsid w:val="005C68F9"/>
    <w:rsid w:val="005D0CDB"/>
    <w:rsid w:val="005D143F"/>
    <w:rsid w:val="005E2286"/>
    <w:rsid w:val="005E4B4F"/>
    <w:rsid w:val="005E5F03"/>
    <w:rsid w:val="00611F1F"/>
    <w:rsid w:val="00614C6A"/>
    <w:rsid w:val="00621DF1"/>
    <w:rsid w:val="006239F0"/>
    <w:rsid w:val="00624C53"/>
    <w:rsid w:val="00630C9D"/>
    <w:rsid w:val="00631D63"/>
    <w:rsid w:val="0063642B"/>
    <w:rsid w:val="006416E8"/>
    <w:rsid w:val="00644EAE"/>
    <w:rsid w:val="006521C7"/>
    <w:rsid w:val="00653097"/>
    <w:rsid w:val="00654662"/>
    <w:rsid w:val="00657DC7"/>
    <w:rsid w:val="00665996"/>
    <w:rsid w:val="006662D6"/>
    <w:rsid w:val="00667910"/>
    <w:rsid w:val="00672715"/>
    <w:rsid w:val="00675655"/>
    <w:rsid w:val="0067592F"/>
    <w:rsid w:val="00675C45"/>
    <w:rsid w:val="00676B71"/>
    <w:rsid w:val="0068358F"/>
    <w:rsid w:val="00686AAC"/>
    <w:rsid w:val="00690731"/>
    <w:rsid w:val="00694C96"/>
    <w:rsid w:val="00696FFD"/>
    <w:rsid w:val="006B2B8E"/>
    <w:rsid w:val="006B5B85"/>
    <w:rsid w:val="006B5E87"/>
    <w:rsid w:val="006C2244"/>
    <w:rsid w:val="006C51CE"/>
    <w:rsid w:val="006C5D3B"/>
    <w:rsid w:val="006D0094"/>
    <w:rsid w:val="006D2B96"/>
    <w:rsid w:val="006D375F"/>
    <w:rsid w:val="006D492D"/>
    <w:rsid w:val="006E12FF"/>
    <w:rsid w:val="006E7380"/>
    <w:rsid w:val="006F3E81"/>
    <w:rsid w:val="006F760E"/>
    <w:rsid w:val="00702A95"/>
    <w:rsid w:val="007034D1"/>
    <w:rsid w:val="00706434"/>
    <w:rsid w:val="00710BDA"/>
    <w:rsid w:val="00711491"/>
    <w:rsid w:val="00711E5E"/>
    <w:rsid w:val="00713717"/>
    <w:rsid w:val="00714FA5"/>
    <w:rsid w:val="007162C4"/>
    <w:rsid w:val="00716A68"/>
    <w:rsid w:val="00725D30"/>
    <w:rsid w:val="00726457"/>
    <w:rsid w:val="007308D6"/>
    <w:rsid w:val="007310A3"/>
    <w:rsid w:val="00731804"/>
    <w:rsid w:val="00733808"/>
    <w:rsid w:val="007349EA"/>
    <w:rsid w:val="007371FA"/>
    <w:rsid w:val="0074212B"/>
    <w:rsid w:val="00744497"/>
    <w:rsid w:val="0074701F"/>
    <w:rsid w:val="00750F8D"/>
    <w:rsid w:val="00754B1A"/>
    <w:rsid w:val="00760B23"/>
    <w:rsid w:val="00781B9B"/>
    <w:rsid w:val="00787B43"/>
    <w:rsid w:val="00790E87"/>
    <w:rsid w:val="00790F52"/>
    <w:rsid w:val="00793C99"/>
    <w:rsid w:val="00795EBE"/>
    <w:rsid w:val="007965BF"/>
    <w:rsid w:val="00797E7D"/>
    <w:rsid w:val="007A5A95"/>
    <w:rsid w:val="007B3028"/>
    <w:rsid w:val="007B318E"/>
    <w:rsid w:val="007C26C4"/>
    <w:rsid w:val="007C74B7"/>
    <w:rsid w:val="007D6151"/>
    <w:rsid w:val="007D706B"/>
    <w:rsid w:val="007E438F"/>
    <w:rsid w:val="007F0DF8"/>
    <w:rsid w:val="007F6EE6"/>
    <w:rsid w:val="00801D89"/>
    <w:rsid w:val="00812AA4"/>
    <w:rsid w:val="00815048"/>
    <w:rsid w:val="00822D68"/>
    <w:rsid w:val="008254AD"/>
    <w:rsid w:val="0082626D"/>
    <w:rsid w:val="00826807"/>
    <w:rsid w:val="00836124"/>
    <w:rsid w:val="00837B3E"/>
    <w:rsid w:val="008405EC"/>
    <w:rsid w:val="0084665A"/>
    <w:rsid w:val="00856B9E"/>
    <w:rsid w:val="00864D51"/>
    <w:rsid w:val="008656CF"/>
    <w:rsid w:val="00872753"/>
    <w:rsid w:val="00872E2F"/>
    <w:rsid w:val="00874FA3"/>
    <w:rsid w:val="00875752"/>
    <w:rsid w:val="00882A37"/>
    <w:rsid w:val="00887F63"/>
    <w:rsid w:val="0089075E"/>
    <w:rsid w:val="008A0B76"/>
    <w:rsid w:val="008B56B5"/>
    <w:rsid w:val="008B5AB2"/>
    <w:rsid w:val="008B76CC"/>
    <w:rsid w:val="008C0459"/>
    <w:rsid w:val="008C4D00"/>
    <w:rsid w:val="008D2B31"/>
    <w:rsid w:val="008D5723"/>
    <w:rsid w:val="008D7646"/>
    <w:rsid w:val="008E0B74"/>
    <w:rsid w:val="008F07F0"/>
    <w:rsid w:val="00903E2C"/>
    <w:rsid w:val="0090777E"/>
    <w:rsid w:val="00913F7F"/>
    <w:rsid w:val="00915176"/>
    <w:rsid w:val="0091608E"/>
    <w:rsid w:val="009232C8"/>
    <w:rsid w:val="00934AF0"/>
    <w:rsid w:val="009416B8"/>
    <w:rsid w:val="0094212E"/>
    <w:rsid w:val="0094244F"/>
    <w:rsid w:val="009446AF"/>
    <w:rsid w:val="00950410"/>
    <w:rsid w:val="00965380"/>
    <w:rsid w:val="009808E6"/>
    <w:rsid w:val="00980CD6"/>
    <w:rsid w:val="009901BF"/>
    <w:rsid w:val="00996750"/>
    <w:rsid w:val="009A2877"/>
    <w:rsid w:val="009A6C85"/>
    <w:rsid w:val="009B4F2D"/>
    <w:rsid w:val="009C418B"/>
    <w:rsid w:val="009D27B8"/>
    <w:rsid w:val="009D2FAE"/>
    <w:rsid w:val="009D4A5A"/>
    <w:rsid w:val="009E148C"/>
    <w:rsid w:val="009E28EA"/>
    <w:rsid w:val="009E4EF1"/>
    <w:rsid w:val="009E6170"/>
    <w:rsid w:val="009E62F7"/>
    <w:rsid w:val="009F02CA"/>
    <w:rsid w:val="009F0FE4"/>
    <w:rsid w:val="009F24E3"/>
    <w:rsid w:val="009F2B90"/>
    <w:rsid w:val="009F55AA"/>
    <w:rsid w:val="009F6981"/>
    <w:rsid w:val="009F70CF"/>
    <w:rsid w:val="009F77B3"/>
    <w:rsid w:val="009F7F5B"/>
    <w:rsid w:val="00A0493C"/>
    <w:rsid w:val="00A14809"/>
    <w:rsid w:val="00A243A0"/>
    <w:rsid w:val="00A267A4"/>
    <w:rsid w:val="00A27AD1"/>
    <w:rsid w:val="00A33923"/>
    <w:rsid w:val="00A36A02"/>
    <w:rsid w:val="00A37A6B"/>
    <w:rsid w:val="00A424E1"/>
    <w:rsid w:val="00A47752"/>
    <w:rsid w:val="00A533A4"/>
    <w:rsid w:val="00A54FA3"/>
    <w:rsid w:val="00A64824"/>
    <w:rsid w:val="00A65D11"/>
    <w:rsid w:val="00A66D74"/>
    <w:rsid w:val="00A704AB"/>
    <w:rsid w:val="00A77F2E"/>
    <w:rsid w:val="00A80F79"/>
    <w:rsid w:val="00A85BD4"/>
    <w:rsid w:val="00AA4F76"/>
    <w:rsid w:val="00AB488A"/>
    <w:rsid w:val="00AD1382"/>
    <w:rsid w:val="00AD75AF"/>
    <w:rsid w:val="00AE7B85"/>
    <w:rsid w:val="00AF113F"/>
    <w:rsid w:val="00AF21B2"/>
    <w:rsid w:val="00AF3764"/>
    <w:rsid w:val="00AF4C88"/>
    <w:rsid w:val="00B001A1"/>
    <w:rsid w:val="00B02486"/>
    <w:rsid w:val="00B02BBF"/>
    <w:rsid w:val="00B212D5"/>
    <w:rsid w:val="00B22412"/>
    <w:rsid w:val="00B25CBC"/>
    <w:rsid w:val="00B30710"/>
    <w:rsid w:val="00B32E72"/>
    <w:rsid w:val="00B36636"/>
    <w:rsid w:val="00B36E4F"/>
    <w:rsid w:val="00B37528"/>
    <w:rsid w:val="00B40714"/>
    <w:rsid w:val="00B4528E"/>
    <w:rsid w:val="00B47303"/>
    <w:rsid w:val="00B560EF"/>
    <w:rsid w:val="00B6595C"/>
    <w:rsid w:val="00B7059A"/>
    <w:rsid w:val="00B75942"/>
    <w:rsid w:val="00B760BE"/>
    <w:rsid w:val="00B81344"/>
    <w:rsid w:val="00B868D5"/>
    <w:rsid w:val="00B9059C"/>
    <w:rsid w:val="00B973EA"/>
    <w:rsid w:val="00BA10C4"/>
    <w:rsid w:val="00BA45E9"/>
    <w:rsid w:val="00BA4FB0"/>
    <w:rsid w:val="00BA5631"/>
    <w:rsid w:val="00BA62D3"/>
    <w:rsid w:val="00BB0B4B"/>
    <w:rsid w:val="00BB2BE8"/>
    <w:rsid w:val="00BC1A6B"/>
    <w:rsid w:val="00BC65F9"/>
    <w:rsid w:val="00BC6EEC"/>
    <w:rsid w:val="00BD1ECE"/>
    <w:rsid w:val="00BD56A2"/>
    <w:rsid w:val="00BD589B"/>
    <w:rsid w:val="00BE118E"/>
    <w:rsid w:val="00BE139C"/>
    <w:rsid w:val="00BF0ECD"/>
    <w:rsid w:val="00BF1834"/>
    <w:rsid w:val="00BF3931"/>
    <w:rsid w:val="00BF6FD2"/>
    <w:rsid w:val="00C110FE"/>
    <w:rsid w:val="00C12273"/>
    <w:rsid w:val="00C15063"/>
    <w:rsid w:val="00C15E8C"/>
    <w:rsid w:val="00C25446"/>
    <w:rsid w:val="00C30F8C"/>
    <w:rsid w:val="00C3160B"/>
    <w:rsid w:val="00C33CA2"/>
    <w:rsid w:val="00C35429"/>
    <w:rsid w:val="00C35EB4"/>
    <w:rsid w:val="00C4465A"/>
    <w:rsid w:val="00C60A97"/>
    <w:rsid w:val="00C626B9"/>
    <w:rsid w:val="00C7509E"/>
    <w:rsid w:val="00C83FF5"/>
    <w:rsid w:val="00CA1E7F"/>
    <w:rsid w:val="00CA4735"/>
    <w:rsid w:val="00CA7A46"/>
    <w:rsid w:val="00CB261B"/>
    <w:rsid w:val="00CB55EB"/>
    <w:rsid w:val="00CB782D"/>
    <w:rsid w:val="00CC2799"/>
    <w:rsid w:val="00CE315D"/>
    <w:rsid w:val="00CE5D0D"/>
    <w:rsid w:val="00CF52C3"/>
    <w:rsid w:val="00D010AA"/>
    <w:rsid w:val="00D12C4E"/>
    <w:rsid w:val="00D17EB9"/>
    <w:rsid w:val="00D21EAB"/>
    <w:rsid w:val="00D2715E"/>
    <w:rsid w:val="00D272AA"/>
    <w:rsid w:val="00D27BB6"/>
    <w:rsid w:val="00D34B80"/>
    <w:rsid w:val="00D355C2"/>
    <w:rsid w:val="00D36509"/>
    <w:rsid w:val="00D36A29"/>
    <w:rsid w:val="00D57A29"/>
    <w:rsid w:val="00D6520D"/>
    <w:rsid w:val="00D65F7D"/>
    <w:rsid w:val="00D7181C"/>
    <w:rsid w:val="00D74436"/>
    <w:rsid w:val="00D870C2"/>
    <w:rsid w:val="00D91645"/>
    <w:rsid w:val="00D92AC6"/>
    <w:rsid w:val="00D96FE6"/>
    <w:rsid w:val="00DB0614"/>
    <w:rsid w:val="00DB1D06"/>
    <w:rsid w:val="00DB4C7A"/>
    <w:rsid w:val="00DC4966"/>
    <w:rsid w:val="00DC6ED0"/>
    <w:rsid w:val="00DD31BD"/>
    <w:rsid w:val="00DD612D"/>
    <w:rsid w:val="00DD7F67"/>
    <w:rsid w:val="00DE12FE"/>
    <w:rsid w:val="00DE2BCF"/>
    <w:rsid w:val="00DF1868"/>
    <w:rsid w:val="00DF7DAC"/>
    <w:rsid w:val="00E02A71"/>
    <w:rsid w:val="00E06EC5"/>
    <w:rsid w:val="00E10480"/>
    <w:rsid w:val="00E12CC3"/>
    <w:rsid w:val="00E22A5E"/>
    <w:rsid w:val="00E22EDA"/>
    <w:rsid w:val="00E233CE"/>
    <w:rsid w:val="00E25985"/>
    <w:rsid w:val="00E337D6"/>
    <w:rsid w:val="00E3401B"/>
    <w:rsid w:val="00E40020"/>
    <w:rsid w:val="00E460DD"/>
    <w:rsid w:val="00E4649D"/>
    <w:rsid w:val="00E51107"/>
    <w:rsid w:val="00E531F7"/>
    <w:rsid w:val="00E60557"/>
    <w:rsid w:val="00E627E7"/>
    <w:rsid w:val="00E672F3"/>
    <w:rsid w:val="00E67A64"/>
    <w:rsid w:val="00E803C2"/>
    <w:rsid w:val="00E827D4"/>
    <w:rsid w:val="00E8339F"/>
    <w:rsid w:val="00E84B6A"/>
    <w:rsid w:val="00E85C4D"/>
    <w:rsid w:val="00E9059F"/>
    <w:rsid w:val="00EA403D"/>
    <w:rsid w:val="00EA6263"/>
    <w:rsid w:val="00EB4544"/>
    <w:rsid w:val="00EB78F4"/>
    <w:rsid w:val="00EB7B5C"/>
    <w:rsid w:val="00EC1077"/>
    <w:rsid w:val="00EC21FC"/>
    <w:rsid w:val="00EC7E50"/>
    <w:rsid w:val="00ED2ED2"/>
    <w:rsid w:val="00ED567B"/>
    <w:rsid w:val="00ED77F0"/>
    <w:rsid w:val="00EE2A0C"/>
    <w:rsid w:val="00EE4F0A"/>
    <w:rsid w:val="00EF37B6"/>
    <w:rsid w:val="00EF5F3D"/>
    <w:rsid w:val="00F032A6"/>
    <w:rsid w:val="00F05332"/>
    <w:rsid w:val="00F06289"/>
    <w:rsid w:val="00F11109"/>
    <w:rsid w:val="00F12E72"/>
    <w:rsid w:val="00F14841"/>
    <w:rsid w:val="00F218E6"/>
    <w:rsid w:val="00F22459"/>
    <w:rsid w:val="00F23622"/>
    <w:rsid w:val="00F25674"/>
    <w:rsid w:val="00F30C2D"/>
    <w:rsid w:val="00F31583"/>
    <w:rsid w:val="00F327D9"/>
    <w:rsid w:val="00F46883"/>
    <w:rsid w:val="00F4730D"/>
    <w:rsid w:val="00F550EA"/>
    <w:rsid w:val="00F56605"/>
    <w:rsid w:val="00F619BB"/>
    <w:rsid w:val="00F62CA3"/>
    <w:rsid w:val="00F62E85"/>
    <w:rsid w:val="00F64908"/>
    <w:rsid w:val="00F65FDF"/>
    <w:rsid w:val="00F70263"/>
    <w:rsid w:val="00F7116A"/>
    <w:rsid w:val="00F83FBA"/>
    <w:rsid w:val="00F95A5E"/>
    <w:rsid w:val="00FA1E9A"/>
    <w:rsid w:val="00FA2C83"/>
    <w:rsid w:val="00FB0637"/>
    <w:rsid w:val="00FB136E"/>
    <w:rsid w:val="00FB7364"/>
    <w:rsid w:val="00FC2784"/>
    <w:rsid w:val="00FD2EF2"/>
    <w:rsid w:val="00FD5334"/>
    <w:rsid w:val="00FE07A4"/>
    <w:rsid w:val="00FE1A88"/>
    <w:rsid w:val="00FE2AF8"/>
    <w:rsid w:val="00FE4F52"/>
    <w:rsid w:val="00FE58C6"/>
    <w:rsid w:val="00FF224E"/>
    <w:rsid w:val="00FF40D1"/>
    <w:rsid w:val="04FA8EA6"/>
    <w:rsid w:val="155A4305"/>
    <w:rsid w:val="161A8BD9"/>
    <w:rsid w:val="1EE243DD"/>
    <w:rsid w:val="27E56811"/>
    <w:rsid w:val="2C43DAEE"/>
    <w:rsid w:val="2E4222E2"/>
    <w:rsid w:val="2F00D06B"/>
    <w:rsid w:val="315AAF69"/>
    <w:rsid w:val="3D0CAEC0"/>
    <w:rsid w:val="3E41FCCF"/>
    <w:rsid w:val="5746EA37"/>
    <w:rsid w:val="608FFA9C"/>
    <w:rsid w:val="60EC3F61"/>
    <w:rsid w:val="627A4C80"/>
    <w:rsid w:val="674BE456"/>
    <w:rsid w:val="6C3085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7A97"/>
    <w:rPr>
      <w:rFonts w:ascii="Arial" w:hAnsi="Arial"/>
    </w:rPr>
  </w:style>
  <w:style w:type="paragraph" w:styleId="Kop1">
    <w:name w:val="heading 1"/>
    <w:basedOn w:val="Standaard"/>
    <w:next w:val="Standaard"/>
    <w:qFormat/>
    <w:rsid w:val="006F760E"/>
    <w:pPr>
      <w:keepNext/>
      <w:outlineLvl w:val="0"/>
    </w:pPr>
    <w:rPr>
      <w:caps/>
    </w:rPr>
  </w:style>
  <w:style w:type="paragraph" w:styleId="Kop2">
    <w:name w:val="heading 2"/>
    <w:basedOn w:val="Standaard"/>
    <w:next w:val="Standaard"/>
    <w:qFormat/>
    <w:rsid w:val="006F760E"/>
    <w:pPr>
      <w:keepNext/>
      <w:outlineLvl w:val="1"/>
    </w:pPr>
  </w:style>
  <w:style w:type="paragraph" w:styleId="Kop3">
    <w:name w:val="heading 3"/>
    <w:basedOn w:val="Standaard"/>
    <w:next w:val="Standaard"/>
    <w:qFormat/>
    <w:rsid w:val="006F760E"/>
    <w:pPr>
      <w:keepNext/>
      <w:spacing w:before="240" w:after="60"/>
      <w:outlineLvl w:val="2"/>
    </w:pPr>
    <w:rPr>
      <w:sz w:val="24"/>
    </w:rPr>
  </w:style>
  <w:style w:type="paragraph" w:styleId="Kop6">
    <w:name w:val="heading 6"/>
    <w:basedOn w:val="Standaard"/>
    <w:next w:val="Standaard"/>
    <w:qFormat/>
    <w:rsid w:val="006F760E"/>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rsid w:val="006F760E"/>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sid w:val="006F760E"/>
    <w:rPr>
      <w:rFonts w:ascii="KIX Barcode" w:hAnsi="KIX Barcode"/>
    </w:rPr>
  </w:style>
  <w:style w:type="character" w:styleId="GevolgdeHyperlink">
    <w:name w:val="FollowedHyperlink"/>
    <w:rsid w:val="006F760E"/>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link w:val="VoettekstChar"/>
    <w:uiPriority w:val="99"/>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character" w:styleId="Hyperlink">
    <w:name w:val="Hyperlink"/>
    <w:basedOn w:val="Standaardalinea-lettertype"/>
    <w:uiPriority w:val="99"/>
    <w:unhideWhenUsed/>
    <w:rsid w:val="00744497"/>
    <w:rPr>
      <w:color w:val="0000FF"/>
      <w:u w:val="single"/>
    </w:rPr>
  </w:style>
  <w:style w:type="character" w:customStyle="1" w:styleId="normaltextrun">
    <w:name w:val="normaltextrun"/>
    <w:basedOn w:val="Standaardalinea-lettertype"/>
    <w:rsid w:val="009F55AA"/>
  </w:style>
  <w:style w:type="character" w:customStyle="1" w:styleId="spellingerror">
    <w:name w:val="spellingerror"/>
    <w:basedOn w:val="Standaardalinea-lettertype"/>
    <w:rsid w:val="009F55AA"/>
  </w:style>
  <w:style w:type="character" w:customStyle="1" w:styleId="eop">
    <w:name w:val="eop"/>
    <w:basedOn w:val="Standaardalinea-lettertype"/>
    <w:rsid w:val="009F55AA"/>
  </w:style>
  <w:style w:type="paragraph" w:customStyle="1" w:styleId="paragraph">
    <w:name w:val="paragraph"/>
    <w:basedOn w:val="Standaard"/>
    <w:rsid w:val="00BD1ECE"/>
    <w:pPr>
      <w:spacing w:before="100" w:beforeAutospacing="1" w:after="100" w:afterAutospacing="1"/>
    </w:pPr>
    <w:rPr>
      <w:rFonts w:ascii="Times New Roman" w:hAnsi="Times New Roman"/>
      <w:sz w:val="24"/>
      <w:szCs w:val="24"/>
    </w:rPr>
  </w:style>
  <w:style w:type="character" w:customStyle="1" w:styleId="contextualspellingandgrammarerror">
    <w:name w:val="contextualspellingandgrammarerror"/>
    <w:basedOn w:val="Standaardalinea-lettertype"/>
    <w:rsid w:val="00BD1ECE"/>
  </w:style>
  <w:style w:type="paragraph" w:styleId="Geenafstand">
    <w:name w:val="No Spacing"/>
    <w:uiPriority w:val="1"/>
    <w:qFormat/>
    <w:rsid w:val="00875752"/>
    <w:rPr>
      <w:rFonts w:ascii="Arial" w:hAnsi="Arial"/>
    </w:rPr>
  </w:style>
  <w:style w:type="character" w:customStyle="1" w:styleId="UnresolvedMention">
    <w:name w:val="Unresolved Mention"/>
    <w:basedOn w:val="Standaardalinea-lettertype"/>
    <w:uiPriority w:val="99"/>
    <w:semiHidden/>
    <w:unhideWhenUsed/>
    <w:rsid w:val="00362EEE"/>
    <w:rPr>
      <w:color w:val="605E5C"/>
      <w:shd w:val="clear" w:color="auto" w:fill="E1DFDD"/>
    </w:rPr>
  </w:style>
  <w:style w:type="character" w:customStyle="1" w:styleId="VoettekstChar">
    <w:name w:val="Voettekst Char"/>
    <w:basedOn w:val="Standaardalinea-lettertype"/>
    <w:link w:val="Voettekst"/>
    <w:uiPriority w:val="99"/>
    <w:rsid w:val="00CB55EB"/>
    <w:rPr>
      <w:rFonts w:ascii="Arial" w:hAnsi="Arial"/>
    </w:rPr>
  </w:style>
  <w:style w:type="paragraph" w:styleId="Lijstalinea">
    <w:name w:val="List Paragraph"/>
    <w:basedOn w:val="Standaard"/>
    <w:uiPriority w:val="34"/>
    <w:qFormat/>
    <w:rsid w:val="006F760E"/>
    <w:pPr>
      <w:ind w:left="720"/>
      <w:contextualSpacing/>
    </w:pPr>
  </w:style>
</w:styles>
</file>

<file path=word/webSettings.xml><?xml version="1.0" encoding="utf-8"?>
<w:webSettings xmlns:r="http://schemas.openxmlformats.org/officeDocument/2006/relationships" xmlns:w="http://schemas.openxmlformats.org/wordprocessingml/2006/main">
  <w:divs>
    <w:div w:id="194004573">
      <w:bodyDiv w:val="1"/>
      <w:marLeft w:val="0"/>
      <w:marRight w:val="0"/>
      <w:marTop w:val="0"/>
      <w:marBottom w:val="0"/>
      <w:divBdr>
        <w:top w:val="none" w:sz="0" w:space="0" w:color="auto"/>
        <w:left w:val="none" w:sz="0" w:space="0" w:color="auto"/>
        <w:bottom w:val="none" w:sz="0" w:space="0" w:color="auto"/>
        <w:right w:val="none" w:sz="0" w:space="0" w:color="auto"/>
      </w:divBdr>
    </w:div>
    <w:div w:id="432676747">
      <w:bodyDiv w:val="1"/>
      <w:marLeft w:val="0"/>
      <w:marRight w:val="0"/>
      <w:marTop w:val="0"/>
      <w:marBottom w:val="0"/>
      <w:divBdr>
        <w:top w:val="none" w:sz="0" w:space="0" w:color="auto"/>
        <w:left w:val="none" w:sz="0" w:space="0" w:color="auto"/>
        <w:bottom w:val="none" w:sz="0" w:space="0" w:color="auto"/>
        <w:right w:val="none" w:sz="0" w:space="0" w:color="auto"/>
      </w:divBdr>
    </w:div>
    <w:div w:id="446437901">
      <w:bodyDiv w:val="1"/>
      <w:marLeft w:val="0"/>
      <w:marRight w:val="0"/>
      <w:marTop w:val="0"/>
      <w:marBottom w:val="0"/>
      <w:divBdr>
        <w:top w:val="none" w:sz="0" w:space="0" w:color="auto"/>
        <w:left w:val="none" w:sz="0" w:space="0" w:color="auto"/>
        <w:bottom w:val="none" w:sz="0" w:space="0" w:color="auto"/>
        <w:right w:val="none" w:sz="0" w:space="0" w:color="auto"/>
      </w:divBdr>
    </w:div>
    <w:div w:id="1243834843">
      <w:bodyDiv w:val="1"/>
      <w:marLeft w:val="0"/>
      <w:marRight w:val="0"/>
      <w:marTop w:val="0"/>
      <w:marBottom w:val="0"/>
      <w:divBdr>
        <w:top w:val="none" w:sz="0" w:space="0" w:color="auto"/>
        <w:left w:val="none" w:sz="0" w:space="0" w:color="auto"/>
        <w:bottom w:val="none" w:sz="0" w:space="0" w:color="auto"/>
        <w:right w:val="none" w:sz="0" w:space="0" w:color="auto"/>
      </w:divBdr>
    </w:div>
    <w:div w:id="1530800440">
      <w:bodyDiv w:val="1"/>
      <w:marLeft w:val="0"/>
      <w:marRight w:val="0"/>
      <w:marTop w:val="0"/>
      <w:marBottom w:val="0"/>
      <w:divBdr>
        <w:top w:val="none" w:sz="0" w:space="0" w:color="auto"/>
        <w:left w:val="none" w:sz="0" w:space="0" w:color="auto"/>
        <w:bottom w:val="none" w:sz="0" w:space="0" w:color="auto"/>
        <w:right w:val="none" w:sz="0" w:space="0" w:color="auto"/>
      </w:divBdr>
    </w:div>
    <w:div w:id="2027557029">
      <w:bodyDiv w:val="1"/>
      <w:marLeft w:val="0"/>
      <w:marRight w:val="0"/>
      <w:marTop w:val="0"/>
      <w:marBottom w:val="0"/>
      <w:divBdr>
        <w:top w:val="none" w:sz="0" w:space="0" w:color="auto"/>
        <w:left w:val="none" w:sz="0" w:space="0" w:color="auto"/>
        <w:bottom w:val="none" w:sz="0" w:space="0" w:color="auto"/>
        <w:right w:val="none" w:sz="0" w:space="0" w:color="auto"/>
      </w:divBdr>
      <w:divsChild>
        <w:div w:id="1056196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08"/>
  <w:hyphenationZone w:val="425"/>
  <w:characterSpacingControl w:val="doNotCompress"/>
  <w:compat>
    <w:useFELayout/>
  </w:compat>
  <w:rsids>
    <w:rsidRoot w:val="00DC46BB"/>
    <w:rsid w:val="00DC46B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0" ma:contentTypeDescription="Een nieuw document maken." ma:contentTypeScope="" ma:versionID="7ba94fface1e1080b0c8939f52edb6fd">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6524be83dd8d327a49c92f648d443d5a"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E7E5B25-E1A0-45C0-98F9-7A52B0D8F21C}">
  <ds:schemaRefs>
    <ds:schemaRef ds:uri="http://schemas.microsoft.com/sharepoint/v3/contenttype/forms"/>
  </ds:schemaRefs>
</ds:datastoreItem>
</file>

<file path=customXml/itemProps2.xml><?xml version="1.0" encoding="utf-8"?>
<ds:datastoreItem xmlns:ds="http://schemas.openxmlformats.org/officeDocument/2006/customXml" ds:itemID="{C255A198-7E36-4501-A22E-F418A442E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95BB5-DB8E-4700-8599-F7758669CC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612146-6E2A-4FE9-A6B4-514B70BF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2104</Words>
  <Characters>11576</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Winkel</dc:creator>
  <cp:lastModifiedBy>Miriam</cp:lastModifiedBy>
  <cp:revision>4</cp:revision>
  <cp:lastPrinted>2020-02-21T09:37:00Z</cp:lastPrinted>
  <dcterms:created xsi:type="dcterms:W3CDTF">2020-03-20T10:36:00Z</dcterms:created>
  <dcterms:modified xsi:type="dcterms:W3CDTF">2020-03-20T10:36:00Z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